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6D" w:rsidRPr="00260CE2" w:rsidRDefault="00D23B6D" w:rsidP="00D23B6D">
      <w:pPr>
        <w:spacing w:after="0"/>
        <w:jc w:val="center"/>
        <w:rPr>
          <w:rFonts w:ascii="Times New Roman" w:hAnsi="Times New Roman" w:cs="Times New Roman"/>
          <w:b/>
        </w:rPr>
      </w:pPr>
      <w:r w:rsidRPr="00260CE2">
        <w:rPr>
          <w:rFonts w:ascii="Times New Roman" w:hAnsi="Times New Roman" w:cs="Times New Roman"/>
          <w:b/>
        </w:rPr>
        <w:t xml:space="preserve">Муниципальное бюджетное  общеобразовательное учреждение </w:t>
      </w:r>
    </w:p>
    <w:p w:rsidR="00D23B6D" w:rsidRPr="00260CE2" w:rsidRDefault="00D23B6D" w:rsidP="00D23B6D">
      <w:pPr>
        <w:spacing w:after="0"/>
        <w:jc w:val="center"/>
        <w:rPr>
          <w:rFonts w:ascii="Times New Roman" w:hAnsi="Times New Roman" w:cs="Times New Roman"/>
          <w:b/>
        </w:rPr>
      </w:pPr>
      <w:r w:rsidRPr="00260CE2">
        <w:rPr>
          <w:rFonts w:ascii="Times New Roman" w:hAnsi="Times New Roman" w:cs="Times New Roman"/>
          <w:b/>
        </w:rPr>
        <w:t>«Начальная общеобразовательная школа № 98»</w:t>
      </w:r>
    </w:p>
    <w:p w:rsidR="00D23B6D" w:rsidRPr="00260CE2" w:rsidRDefault="00D23B6D" w:rsidP="00D23B6D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900" w:type="dxa"/>
        <w:tblInd w:w="-252" w:type="dxa"/>
        <w:tblBorders>
          <w:top w:val="threeDEmboss" w:sz="24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D23B6D" w:rsidRPr="00260CE2" w:rsidTr="00160A90">
        <w:trPr>
          <w:trHeight w:val="100"/>
        </w:trPr>
        <w:tc>
          <w:tcPr>
            <w:tcW w:w="9900" w:type="dxa"/>
            <w:tcBorders>
              <w:top w:val="threeDEmboss" w:sz="24" w:space="0" w:color="auto"/>
              <w:left w:val="nil"/>
              <w:bottom w:val="nil"/>
              <w:right w:val="nil"/>
            </w:tcBorders>
            <w:hideMark/>
          </w:tcPr>
          <w:p w:rsidR="00D23B6D" w:rsidRPr="00260CE2" w:rsidRDefault="00D23B6D" w:rsidP="00C77CB7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</w:rPr>
            </w:pPr>
            <w:r w:rsidRPr="00260CE2">
              <w:rPr>
                <w:rFonts w:ascii="Times New Roman" w:hAnsi="Times New Roman" w:cs="Times New Roman"/>
                <w:b/>
              </w:rPr>
              <w:t>650070 г. Кемерово, проспект Молодежный, дом 9 Б</w:t>
            </w:r>
          </w:p>
        </w:tc>
      </w:tr>
    </w:tbl>
    <w:p w:rsidR="00D23B6D" w:rsidRPr="00260CE2" w:rsidRDefault="00D23B6D" w:rsidP="00C77CB7">
      <w:pPr>
        <w:spacing w:after="0"/>
        <w:ind w:left="-180"/>
        <w:jc w:val="center"/>
        <w:rPr>
          <w:rFonts w:ascii="Times New Roman" w:hAnsi="Times New Roman" w:cs="Times New Roman"/>
          <w:b/>
        </w:rPr>
      </w:pPr>
      <w:r w:rsidRPr="00260CE2">
        <w:rPr>
          <w:rFonts w:ascii="Times New Roman" w:hAnsi="Times New Roman" w:cs="Times New Roman"/>
          <w:b/>
        </w:rPr>
        <w:t>Телефон/факс: 31-89-62</w:t>
      </w:r>
    </w:p>
    <w:p w:rsidR="00D23B6D" w:rsidRPr="00260CE2" w:rsidRDefault="00D23B6D" w:rsidP="00C77CB7">
      <w:pPr>
        <w:spacing w:after="0"/>
        <w:ind w:left="-180"/>
        <w:jc w:val="center"/>
        <w:rPr>
          <w:rFonts w:ascii="Times New Roman" w:hAnsi="Times New Roman" w:cs="Times New Roman"/>
          <w:b/>
        </w:rPr>
      </w:pPr>
      <w:r w:rsidRPr="00260CE2">
        <w:rPr>
          <w:rFonts w:ascii="Times New Roman" w:hAnsi="Times New Roman" w:cs="Times New Roman"/>
          <w:b/>
        </w:rPr>
        <w:t xml:space="preserve">Электронный адрес: </w:t>
      </w:r>
      <w:r w:rsidRPr="00260CE2">
        <w:rPr>
          <w:rFonts w:ascii="Times New Roman" w:hAnsi="Times New Roman" w:cs="Times New Roman"/>
          <w:b/>
          <w:lang w:val="en-US"/>
        </w:rPr>
        <w:t>school</w:t>
      </w:r>
      <w:r w:rsidRPr="00260CE2">
        <w:rPr>
          <w:rFonts w:ascii="Times New Roman" w:hAnsi="Times New Roman" w:cs="Times New Roman"/>
          <w:b/>
        </w:rPr>
        <w:t>982008@</w:t>
      </w:r>
      <w:r w:rsidRPr="00260CE2">
        <w:rPr>
          <w:rFonts w:ascii="Times New Roman" w:hAnsi="Times New Roman" w:cs="Times New Roman"/>
          <w:b/>
          <w:lang w:val="en-US"/>
        </w:rPr>
        <w:t>yandex</w:t>
      </w:r>
      <w:r w:rsidRPr="00260CE2">
        <w:rPr>
          <w:rFonts w:ascii="Times New Roman" w:hAnsi="Times New Roman" w:cs="Times New Roman"/>
          <w:b/>
        </w:rPr>
        <w:t>.</w:t>
      </w:r>
      <w:r w:rsidRPr="00260CE2">
        <w:rPr>
          <w:rFonts w:ascii="Times New Roman" w:hAnsi="Times New Roman" w:cs="Times New Roman"/>
          <w:b/>
          <w:lang w:val="en-US"/>
        </w:rPr>
        <w:t>ru</w:t>
      </w:r>
    </w:p>
    <w:p w:rsidR="00D23B6D" w:rsidRPr="00260CE2" w:rsidRDefault="00C77CB7" w:rsidP="00C77CB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</w:p>
    <w:p w:rsidR="00D23B6D" w:rsidRPr="00260CE2" w:rsidRDefault="00D23B6D" w:rsidP="00D23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0CE2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027C83" w:rsidRPr="00D23B6D" w:rsidRDefault="00D23B6D" w:rsidP="00D23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0CE2">
        <w:rPr>
          <w:rFonts w:ascii="Times New Roman" w:hAnsi="Times New Roman" w:cs="Times New Roman"/>
          <w:sz w:val="24"/>
          <w:szCs w:val="24"/>
        </w:rPr>
        <w:t xml:space="preserve"> От «_____»</w:t>
      </w:r>
      <w:r>
        <w:rPr>
          <w:rFonts w:ascii="Times New Roman" w:hAnsi="Times New Roman" w:cs="Times New Roman"/>
          <w:sz w:val="24"/>
          <w:szCs w:val="24"/>
        </w:rPr>
        <w:t xml:space="preserve"> января 201</w:t>
      </w:r>
      <w:r w:rsidR="006F62E1">
        <w:rPr>
          <w:rFonts w:ascii="Times New Roman" w:hAnsi="Times New Roman" w:cs="Times New Roman"/>
          <w:sz w:val="24"/>
          <w:szCs w:val="24"/>
        </w:rPr>
        <w:t xml:space="preserve">5 </w:t>
      </w:r>
      <w:r w:rsidRPr="00260CE2">
        <w:rPr>
          <w:rFonts w:ascii="Times New Roman" w:hAnsi="Times New Roman" w:cs="Times New Roman"/>
          <w:sz w:val="24"/>
          <w:szCs w:val="24"/>
        </w:rPr>
        <w:t>года № _____</w:t>
      </w:r>
    </w:p>
    <w:p w:rsidR="00D23B6D" w:rsidRDefault="00B43C3F" w:rsidP="00FA3FC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23B6D" w:rsidRPr="00D23B6D">
        <w:rPr>
          <w:rFonts w:ascii="Times New Roman" w:hAnsi="Times New Roman" w:cs="Times New Roman"/>
          <w:b/>
          <w:i/>
          <w:sz w:val="24"/>
          <w:szCs w:val="24"/>
        </w:rPr>
        <w:t xml:space="preserve">О проведении </w:t>
      </w:r>
      <w:r w:rsidR="00C055BF">
        <w:rPr>
          <w:rFonts w:ascii="Times New Roman" w:hAnsi="Times New Roman" w:cs="Times New Roman"/>
          <w:b/>
          <w:i/>
          <w:sz w:val="24"/>
          <w:szCs w:val="24"/>
        </w:rPr>
        <w:t xml:space="preserve">школьной  научно – краеведческой </w:t>
      </w:r>
      <w:r w:rsidR="00FA3FC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D321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A3FC4">
        <w:rPr>
          <w:rFonts w:ascii="Times New Roman" w:hAnsi="Times New Roman" w:cs="Times New Roman"/>
          <w:b/>
          <w:i/>
          <w:sz w:val="24"/>
          <w:szCs w:val="24"/>
        </w:rPr>
        <w:t>конференции «</w:t>
      </w:r>
      <w:r w:rsidR="00C055BF">
        <w:rPr>
          <w:rFonts w:ascii="Times New Roman" w:hAnsi="Times New Roman" w:cs="Times New Roman"/>
          <w:b/>
          <w:i/>
          <w:sz w:val="24"/>
          <w:szCs w:val="24"/>
        </w:rPr>
        <w:t>Я-исследователь</w:t>
      </w:r>
      <w:r w:rsidR="00FA3FC4">
        <w:rPr>
          <w:rFonts w:ascii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B43C3F" w:rsidRPr="00D23B6D" w:rsidRDefault="00B43C3F" w:rsidP="00B43C3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B43C3F" w:rsidRDefault="00D23B6D" w:rsidP="008B44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B6D">
        <w:rPr>
          <w:rFonts w:ascii="Times New Roman" w:hAnsi="Times New Roman" w:cs="Times New Roman"/>
          <w:sz w:val="24"/>
          <w:szCs w:val="24"/>
        </w:rPr>
        <w:t>В соответствии с планом работы школы на 201</w:t>
      </w:r>
      <w:r w:rsidR="006F62E1">
        <w:rPr>
          <w:rFonts w:ascii="Times New Roman" w:hAnsi="Times New Roman" w:cs="Times New Roman"/>
          <w:sz w:val="24"/>
          <w:szCs w:val="24"/>
        </w:rPr>
        <w:t>4</w:t>
      </w:r>
      <w:r w:rsidRPr="00D23B6D">
        <w:rPr>
          <w:rFonts w:ascii="Times New Roman" w:hAnsi="Times New Roman" w:cs="Times New Roman"/>
          <w:sz w:val="24"/>
          <w:szCs w:val="24"/>
        </w:rPr>
        <w:t>-201</w:t>
      </w:r>
      <w:r w:rsidR="006F62E1">
        <w:rPr>
          <w:rFonts w:ascii="Times New Roman" w:hAnsi="Times New Roman" w:cs="Times New Roman"/>
          <w:sz w:val="24"/>
          <w:szCs w:val="24"/>
        </w:rPr>
        <w:t xml:space="preserve">5 </w:t>
      </w:r>
      <w:r w:rsidRPr="00D23B6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23B6D" w:rsidRPr="00B43C3F" w:rsidRDefault="00D23B6D" w:rsidP="009A25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3B6D">
        <w:rPr>
          <w:rFonts w:ascii="Times New Roman" w:hAnsi="Times New Roman" w:cs="Times New Roman"/>
          <w:sz w:val="24"/>
          <w:szCs w:val="24"/>
        </w:rPr>
        <w:t>Приказываю:</w:t>
      </w:r>
    </w:p>
    <w:p w:rsidR="0012796C" w:rsidRPr="009C6F14" w:rsidRDefault="00D23B6D" w:rsidP="009C6F1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6F14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C055BF" w:rsidRPr="009C6F14">
        <w:rPr>
          <w:rFonts w:ascii="Times New Roman" w:hAnsi="Times New Roman" w:cs="Times New Roman"/>
          <w:sz w:val="24"/>
          <w:szCs w:val="24"/>
        </w:rPr>
        <w:t xml:space="preserve"> школьную научно-краеведческую </w:t>
      </w:r>
      <w:r w:rsidR="00FA3FC4" w:rsidRPr="009C6F14">
        <w:rPr>
          <w:rFonts w:ascii="Times New Roman" w:hAnsi="Times New Roman" w:cs="Times New Roman"/>
          <w:sz w:val="24"/>
          <w:szCs w:val="24"/>
        </w:rPr>
        <w:t>конференцию «</w:t>
      </w:r>
      <w:r w:rsidR="00C055BF" w:rsidRPr="009C6F14">
        <w:rPr>
          <w:rFonts w:ascii="Times New Roman" w:hAnsi="Times New Roman" w:cs="Times New Roman"/>
          <w:sz w:val="24"/>
          <w:szCs w:val="24"/>
        </w:rPr>
        <w:t>Я-исследователь</w:t>
      </w:r>
      <w:r w:rsidR="00FA3FC4" w:rsidRPr="009C6F14">
        <w:rPr>
          <w:rFonts w:ascii="Times New Roman" w:hAnsi="Times New Roman" w:cs="Times New Roman"/>
          <w:sz w:val="24"/>
          <w:szCs w:val="24"/>
        </w:rPr>
        <w:t>», посвященную Дню российской науки,</w:t>
      </w:r>
      <w:r w:rsidR="00B43C3F" w:rsidRPr="009C6F14">
        <w:rPr>
          <w:rFonts w:ascii="Times New Roman" w:hAnsi="Times New Roman" w:cs="Times New Roman"/>
          <w:sz w:val="24"/>
          <w:szCs w:val="24"/>
        </w:rPr>
        <w:t xml:space="preserve"> </w:t>
      </w:r>
      <w:r w:rsidR="00FA3FC4" w:rsidRPr="009C6F14">
        <w:rPr>
          <w:rFonts w:ascii="Times New Roman" w:hAnsi="Times New Roman" w:cs="Times New Roman"/>
          <w:sz w:val="24"/>
          <w:szCs w:val="24"/>
        </w:rPr>
        <w:t>среди учащихся 1-</w:t>
      </w:r>
      <w:r w:rsidRPr="009C6F14">
        <w:rPr>
          <w:rFonts w:ascii="Times New Roman" w:hAnsi="Times New Roman" w:cs="Times New Roman"/>
          <w:sz w:val="24"/>
          <w:szCs w:val="24"/>
        </w:rPr>
        <w:t>4-х класс</w:t>
      </w:r>
      <w:r w:rsidR="004D1BE4" w:rsidRPr="009C6F14">
        <w:rPr>
          <w:rFonts w:ascii="Times New Roman" w:hAnsi="Times New Roman" w:cs="Times New Roman"/>
          <w:sz w:val="24"/>
          <w:szCs w:val="24"/>
        </w:rPr>
        <w:t>ов</w:t>
      </w:r>
      <w:r w:rsidRPr="009C6F14">
        <w:rPr>
          <w:rFonts w:ascii="Times New Roman" w:hAnsi="Times New Roman" w:cs="Times New Roman"/>
          <w:sz w:val="24"/>
          <w:szCs w:val="24"/>
        </w:rPr>
        <w:t xml:space="preserve"> </w:t>
      </w:r>
      <w:r w:rsidR="006F62E1">
        <w:rPr>
          <w:rFonts w:ascii="Times New Roman" w:hAnsi="Times New Roman" w:cs="Times New Roman"/>
          <w:sz w:val="24"/>
          <w:szCs w:val="24"/>
        </w:rPr>
        <w:t>7</w:t>
      </w:r>
      <w:r w:rsidR="00FA3FC4" w:rsidRPr="009C6F14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747DA0">
        <w:rPr>
          <w:rFonts w:ascii="Times New Roman" w:hAnsi="Times New Roman" w:cs="Times New Roman"/>
          <w:sz w:val="24"/>
          <w:szCs w:val="24"/>
        </w:rPr>
        <w:t xml:space="preserve"> 2015 </w:t>
      </w:r>
      <w:r w:rsidR="002912FD" w:rsidRPr="009C6F14">
        <w:rPr>
          <w:rFonts w:ascii="Times New Roman" w:hAnsi="Times New Roman" w:cs="Times New Roman"/>
          <w:sz w:val="24"/>
          <w:szCs w:val="24"/>
        </w:rPr>
        <w:t xml:space="preserve"> </w:t>
      </w:r>
      <w:r w:rsidRPr="009C6F14">
        <w:rPr>
          <w:rFonts w:ascii="Times New Roman" w:hAnsi="Times New Roman" w:cs="Times New Roman"/>
          <w:sz w:val="24"/>
          <w:szCs w:val="24"/>
        </w:rPr>
        <w:t xml:space="preserve">года с </w:t>
      </w:r>
      <w:r w:rsidR="00FA3FC4" w:rsidRPr="009C6F14">
        <w:rPr>
          <w:rFonts w:ascii="Times New Roman" w:hAnsi="Times New Roman" w:cs="Times New Roman"/>
          <w:sz w:val="24"/>
          <w:szCs w:val="24"/>
        </w:rPr>
        <w:t>целью выявления способных и одаренных обучающ</w:t>
      </w:r>
      <w:r w:rsidR="00C055BF" w:rsidRPr="009C6F14">
        <w:rPr>
          <w:rFonts w:ascii="Times New Roman" w:hAnsi="Times New Roman" w:cs="Times New Roman"/>
          <w:sz w:val="24"/>
          <w:szCs w:val="24"/>
        </w:rPr>
        <w:t xml:space="preserve">ихся в области </w:t>
      </w:r>
      <w:proofErr w:type="spellStart"/>
      <w:r w:rsidR="00C055BF" w:rsidRPr="009C6F14">
        <w:rPr>
          <w:rFonts w:ascii="Times New Roman" w:hAnsi="Times New Roman" w:cs="Times New Roman"/>
          <w:sz w:val="24"/>
          <w:szCs w:val="24"/>
        </w:rPr>
        <w:t>исследовательско</w:t>
      </w:r>
      <w:proofErr w:type="spellEnd"/>
      <w:r w:rsidR="009C6F14" w:rsidRPr="009C6F14">
        <w:rPr>
          <w:rFonts w:ascii="Times New Roman" w:hAnsi="Times New Roman" w:cs="Times New Roman"/>
          <w:sz w:val="24"/>
          <w:szCs w:val="24"/>
        </w:rPr>
        <w:t xml:space="preserve">-поисковой </w:t>
      </w:r>
      <w:r w:rsidR="00FA3FC4" w:rsidRPr="009C6F14">
        <w:rPr>
          <w:rFonts w:ascii="Times New Roman" w:hAnsi="Times New Roman" w:cs="Times New Roman"/>
          <w:sz w:val="24"/>
          <w:szCs w:val="24"/>
        </w:rPr>
        <w:t xml:space="preserve"> деятельности для последующей поддержки и развития их способностей, а также для выявления наиболее одаренных детей, готовых представлять школу на городском уровне. </w:t>
      </w:r>
    </w:p>
    <w:p w:rsidR="009C6F14" w:rsidRPr="009C6F14" w:rsidRDefault="009C6F14" w:rsidP="009C6F1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F14">
        <w:rPr>
          <w:rFonts w:ascii="Times New Roman" w:hAnsi="Times New Roman" w:cs="Times New Roman"/>
          <w:b/>
          <w:sz w:val="24"/>
          <w:szCs w:val="24"/>
        </w:rPr>
        <w:t>Конференция  является ежегодной и проводится по двум направлениям:</w:t>
      </w:r>
    </w:p>
    <w:p w:rsidR="009C6F14" w:rsidRPr="009C6F14" w:rsidRDefault="009C6F14" w:rsidP="009C6F1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F14">
        <w:rPr>
          <w:rFonts w:ascii="Times New Roman" w:hAnsi="Times New Roman" w:cs="Times New Roman"/>
          <w:b/>
          <w:sz w:val="24"/>
          <w:szCs w:val="24"/>
        </w:rPr>
        <w:t>Научно-исследовательское в рамках городской конференции «Хочу все знать»</w:t>
      </w:r>
    </w:p>
    <w:p w:rsidR="009C6F14" w:rsidRPr="009C6F14" w:rsidRDefault="009C6F14" w:rsidP="009C6F1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F14">
        <w:rPr>
          <w:rFonts w:ascii="Times New Roman" w:hAnsi="Times New Roman" w:cs="Times New Roman"/>
          <w:b/>
          <w:sz w:val="24"/>
          <w:szCs w:val="24"/>
        </w:rPr>
        <w:t>Поисково-краеведческое в рамках городской конференции «Я-</w:t>
      </w:r>
      <w:proofErr w:type="spellStart"/>
      <w:r w:rsidRPr="009C6F14">
        <w:rPr>
          <w:rFonts w:ascii="Times New Roman" w:hAnsi="Times New Roman" w:cs="Times New Roman"/>
          <w:b/>
          <w:sz w:val="24"/>
          <w:szCs w:val="24"/>
        </w:rPr>
        <w:t>Кемеровчанин</w:t>
      </w:r>
      <w:proofErr w:type="spellEnd"/>
      <w:r w:rsidRPr="009C6F14">
        <w:rPr>
          <w:rFonts w:ascii="Times New Roman" w:hAnsi="Times New Roman" w:cs="Times New Roman"/>
          <w:b/>
          <w:sz w:val="24"/>
          <w:szCs w:val="24"/>
        </w:rPr>
        <w:t>»</w:t>
      </w:r>
    </w:p>
    <w:p w:rsidR="003D5FCE" w:rsidRDefault="009C6F14" w:rsidP="009A2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FCE">
        <w:rPr>
          <w:rFonts w:ascii="Times New Roman" w:hAnsi="Times New Roman" w:cs="Times New Roman"/>
          <w:sz w:val="24"/>
          <w:szCs w:val="24"/>
        </w:rPr>
        <w:t xml:space="preserve">. Конференция является ежегодной и проводится в </w:t>
      </w:r>
      <w:r w:rsidR="003D5FCE" w:rsidRPr="00F1479A">
        <w:rPr>
          <w:rFonts w:ascii="Times New Roman" w:hAnsi="Times New Roman" w:cs="Times New Roman"/>
          <w:sz w:val="24"/>
          <w:szCs w:val="24"/>
          <w:u w:val="single"/>
        </w:rPr>
        <w:t>два этапа</w:t>
      </w:r>
      <w:r w:rsidR="003D5FCE">
        <w:rPr>
          <w:rFonts w:ascii="Times New Roman" w:hAnsi="Times New Roman" w:cs="Times New Roman"/>
          <w:sz w:val="24"/>
          <w:szCs w:val="24"/>
        </w:rPr>
        <w:t>:</w:t>
      </w:r>
    </w:p>
    <w:p w:rsidR="00A05CB1" w:rsidRPr="00A05CB1" w:rsidRDefault="009C6F14" w:rsidP="00F14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0F50">
        <w:rPr>
          <w:rFonts w:ascii="Times New Roman" w:hAnsi="Times New Roman" w:cs="Times New Roman"/>
          <w:sz w:val="24"/>
          <w:szCs w:val="24"/>
        </w:rPr>
        <w:t xml:space="preserve">.1. 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F1479A" w:rsidRPr="00F1479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1479A" w:rsidRPr="00F1479A">
        <w:rPr>
          <w:rFonts w:ascii="Times New Roman" w:hAnsi="Times New Roman" w:cs="Times New Roman"/>
          <w:b/>
          <w:sz w:val="24"/>
          <w:szCs w:val="24"/>
        </w:rPr>
        <w:t xml:space="preserve"> этапе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 – заочном, необходимо </w:t>
      </w:r>
      <w:r w:rsidR="00F1479A">
        <w:rPr>
          <w:rFonts w:ascii="Times New Roman" w:hAnsi="Times New Roman" w:cs="Times New Roman"/>
          <w:sz w:val="24"/>
          <w:szCs w:val="24"/>
        </w:rPr>
        <w:t xml:space="preserve">до </w:t>
      </w:r>
      <w:r w:rsidR="006F62E1">
        <w:rPr>
          <w:rFonts w:ascii="Times New Roman" w:hAnsi="Times New Roman" w:cs="Times New Roman"/>
          <w:sz w:val="24"/>
          <w:szCs w:val="24"/>
        </w:rPr>
        <w:t>4</w:t>
      </w:r>
      <w:r w:rsidR="003D321E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F1479A">
        <w:rPr>
          <w:rFonts w:ascii="Times New Roman" w:hAnsi="Times New Roman" w:cs="Times New Roman"/>
          <w:sz w:val="24"/>
          <w:szCs w:val="24"/>
        </w:rPr>
        <w:t>2014 года предоставить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 работу, тема которой соответствует </w:t>
      </w:r>
      <w:r w:rsidR="00F1479A">
        <w:rPr>
          <w:rFonts w:ascii="Times New Roman" w:hAnsi="Times New Roman" w:cs="Times New Roman"/>
          <w:sz w:val="24"/>
          <w:szCs w:val="24"/>
        </w:rPr>
        <w:t>тематике конференции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F50" w:rsidRDefault="009C6F14" w:rsidP="00F14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0F50">
        <w:rPr>
          <w:rFonts w:ascii="Times New Roman" w:hAnsi="Times New Roman" w:cs="Times New Roman"/>
          <w:sz w:val="24"/>
          <w:szCs w:val="24"/>
        </w:rPr>
        <w:t xml:space="preserve">.2. </w:t>
      </w:r>
      <w:r w:rsidR="00F1479A" w:rsidRPr="00F1479A">
        <w:rPr>
          <w:rFonts w:ascii="Times New Roman" w:hAnsi="Times New Roman" w:cs="Times New Roman"/>
          <w:sz w:val="24"/>
          <w:szCs w:val="24"/>
        </w:rPr>
        <w:t>Авторы работ, допущенных к</w:t>
      </w:r>
      <w:r w:rsidR="00F1479A">
        <w:rPr>
          <w:rFonts w:ascii="Times New Roman" w:hAnsi="Times New Roman" w:cs="Times New Roman"/>
          <w:sz w:val="24"/>
          <w:szCs w:val="24"/>
        </w:rPr>
        <w:t>о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 </w:t>
      </w:r>
      <w:r w:rsidR="00F1479A" w:rsidRPr="00F1479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F1479A" w:rsidRPr="00F1479A">
        <w:rPr>
          <w:rFonts w:ascii="Times New Roman" w:hAnsi="Times New Roman" w:cs="Times New Roman"/>
          <w:b/>
          <w:sz w:val="24"/>
          <w:szCs w:val="24"/>
        </w:rPr>
        <w:t xml:space="preserve"> очному этапу</w:t>
      </w:r>
      <w:r w:rsidR="00F1479A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3F0F50">
        <w:rPr>
          <w:rFonts w:ascii="Times New Roman" w:hAnsi="Times New Roman" w:cs="Times New Roman"/>
          <w:sz w:val="24"/>
          <w:szCs w:val="24"/>
        </w:rPr>
        <w:t>,</w:t>
      </w:r>
      <w:r w:rsidR="00F1479A">
        <w:rPr>
          <w:rFonts w:ascii="Times New Roman" w:hAnsi="Times New Roman" w:cs="Times New Roman"/>
          <w:sz w:val="24"/>
          <w:szCs w:val="24"/>
        </w:rPr>
        <w:t xml:space="preserve"> готовят доклады 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к публичной защите на конференции. </w:t>
      </w:r>
    </w:p>
    <w:p w:rsidR="0012796C" w:rsidRDefault="009C6F14" w:rsidP="00F147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0F50">
        <w:rPr>
          <w:rFonts w:ascii="Times New Roman" w:hAnsi="Times New Roman" w:cs="Times New Roman"/>
          <w:sz w:val="24"/>
          <w:szCs w:val="24"/>
        </w:rPr>
        <w:t xml:space="preserve">.3. </w:t>
      </w:r>
      <w:r w:rsidR="00F1479A" w:rsidRPr="00F1479A">
        <w:rPr>
          <w:rFonts w:ascii="Times New Roman" w:hAnsi="Times New Roman" w:cs="Times New Roman"/>
          <w:sz w:val="24"/>
          <w:szCs w:val="24"/>
        </w:rPr>
        <w:t xml:space="preserve">Регламент  выступления  участников  конференции  7-10  минут,  вопросы аудитории авторам работы 5 минут.  </w:t>
      </w:r>
    </w:p>
    <w:p w:rsidR="003F0F50" w:rsidRPr="006F62E1" w:rsidRDefault="009C6F14" w:rsidP="00F1479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F0F50">
        <w:rPr>
          <w:rFonts w:ascii="Times New Roman" w:hAnsi="Times New Roman" w:cs="Times New Roman"/>
          <w:sz w:val="24"/>
          <w:szCs w:val="24"/>
        </w:rPr>
        <w:t xml:space="preserve">. </w:t>
      </w:r>
      <w:r w:rsidR="0012796C" w:rsidRPr="009C6F14">
        <w:rPr>
          <w:rFonts w:ascii="Times New Roman" w:hAnsi="Times New Roman" w:cs="Times New Roman"/>
          <w:b/>
          <w:sz w:val="24"/>
          <w:szCs w:val="24"/>
        </w:rPr>
        <w:t>Утвердить т</w:t>
      </w:r>
      <w:r w:rsidR="00C61111" w:rsidRPr="009C6F14">
        <w:rPr>
          <w:rFonts w:ascii="Times New Roman" w:hAnsi="Times New Roman" w:cs="Times New Roman"/>
          <w:b/>
          <w:sz w:val="24"/>
          <w:szCs w:val="24"/>
        </w:rPr>
        <w:t>ематик</w:t>
      </w:r>
      <w:r w:rsidR="0012796C" w:rsidRPr="009C6F14">
        <w:rPr>
          <w:rFonts w:ascii="Times New Roman" w:hAnsi="Times New Roman" w:cs="Times New Roman"/>
          <w:b/>
          <w:sz w:val="24"/>
          <w:szCs w:val="24"/>
        </w:rPr>
        <w:t>у</w:t>
      </w:r>
      <w:r w:rsidR="00C61111" w:rsidRPr="009C6F14">
        <w:rPr>
          <w:rFonts w:ascii="Times New Roman" w:hAnsi="Times New Roman" w:cs="Times New Roman"/>
          <w:b/>
          <w:sz w:val="24"/>
          <w:szCs w:val="24"/>
        </w:rPr>
        <w:t xml:space="preserve"> принимаемых работ</w:t>
      </w:r>
      <w:r w:rsidRPr="009C6F1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6F62E1">
        <w:rPr>
          <w:rFonts w:ascii="Times New Roman" w:hAnsi="Times New Roman" w:cs="Times New Roman"/>
          <w:b/>
          <w:sz w:val="24"/>
          <w:szCs w:val="24"/>
          <w:u w:val="single"/>
        </w:rPr>
        <w:t>научно-исследовательскому направлению</w:t>
      </w:r>
      <w:r w:rsidR="00C61111" w:rsidRPr="006F62E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русский  язык, 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литературное  чтение,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иностранные  языки, 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психология  и социология, 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искусство, 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культура, 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спорт,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>экономика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426DE">
        <w:rPr>
          <w:rFonts w:ascii="Times New Roman" w:hAnsi="Times New Roman" w:cs="Times New Roman"/>
          <w:sz w:val="24"/>
          <w:szCs w:val="24"/>
        </w:rPr>
        <w:t xml:space="preserve">кружающий  мир, </w:t>
      </w:r>
    </w:p>
    <w:p w:rsidR="00C91F17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 xml:space="preserve">техническое конструирование, </w:t>
      </w:r>
    </w:p>
    <w:p w:rsidR="00C91F17" w:rsidRPr="007D3365" w:rsidRDefault="00C91F17" w:rsidP="00C91F1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6DE">
        <w:rPr>
          <w:rFonts w:ascii="Times New Roman" w:hAnsi="Times New Roman" w:cs="Times New Roman"/>
          <w:sz w:val="24"/>
          <w:szCs w:val="24"/>
        </w:rPr>
        <w:t>ИКТ</w:t>
      </w:r>
    </w:p>
    <w:p w:rsidR="003F0F50" w:rsidRPr="006F62E1" w:rsidRDefault="009C6F14" w:rsidP="003F0F5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1479A">
        <w:rPr>
          <w:rFonts w:ascii="Times New Roman" w:hAnsi="Times New Roman" w:cs="Times New Roman"/>
          <w:sz w:val="24"/>
          <w:szCs w:val="24"/>
        </w:rPr>
        <w:t>.</w:t>
      </w:r>
      <w:r w:rsidR="003F0F50">
        <w:rPr>
          <w:rFonts w:ascii="Times New Roman" w:hAnsi="Times New Roman" w:cs="Times New Roman"/>
          <w:sz w:val="24"/>
          <w:szCs w:val="24"/>
        </w:rPr>
        <w:t xml:space="preserve"> </w:t>
      </w:r>
      <w:r w:rsidR="0012796C" w:rsidRPr="009C6F14">
        <w:rPr>
          <w:rFonts w:ascii="Times New Roman" w:hAnsi="Times New Roman" w:cs="Times New Roman"/>
          <w:b/>
          <w:sz w:val="24"/>
          <w:szCs w:val="24"/>
        </w:rPr>
        <w:t>Утвердить т</w:t>
      </w:r>
      <w:r w:rsidR="003F0F50" w:rsidRPr="009C6F14">
        <w:rPr>
          <w:rFonts w:ascii="Times New Roman" w:hAnsi="Times New Roman" w:cs="Times New Roman"/>
          <w:b/>
          <w:sz w:val="24"/>
          <w:szCs w:val="24"/>
        </w:rPr>
        <w:t>ребования к содержанию и оформлению работы</w:t>
      </w:r>
      <w:r w:rsidRPr="009C6F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2E1">
        <w:rPr>
          <w:rFonts w:ascii="Times New Roman" w:hAnsi="Times New Roman" w:cs="Times New Roman"/>
          <w:b/>
          <w:sz w:val="24"/>
          <w:szCs w:val="24"/>
          <w:u w:val="single"/>
        </w:rPr>
        <w:t>по научно-исследовательскому направлению</w:t>
      </w:r>
      <w:r w:rsidR="003F0F50" w:rsidRPr="006F62E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F0F50" w:rsidRPr="003F0F50" w:rsidRDefault="009C6F14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F0F50">
        <w:rPr>
          <w:rFonts w:ascii="Times New Roman" w:hAnsi="Times New Roman" w:cs="Times New Roman"/>
          <w:sz w:val="24"/>
          <w:szCs w:val="24"/>
        </w:rPr>
        <w:t xml:space="preserve">.1. </w:t>
      </w:r>
      <w:r w:rsidR="003F0F50" w:rsidRPr="003F0F50">
        <w:rPr>
          <w:rFonts w:ascii="Times New Roman" w:hAnsi="Times New Roman" w:cs="Times New Roman"/>
          <w:sz w:val="24"/>
          <w:szCs w:val="24"/>
        </w:rPr>
        <w:t>На  конкурс  принимается  работа  объемом  до  5  страниц  компьютерного текста.  Работа  оформляется  на  белой  бумаге  фо</w:t>
      </w:r>
      <w:r w:rsidR="003F0F50">
        <w:rPr>
          <w:rFonts w:ascii="Times New Roman" w:hAnsi="Times New Roman" w:cs="Times New Roman"/>
          <w:sz w:val="24"/>
          <w:szCs w:val="24"/>
        </w:rPr>
        <w:t xml:space="preserve">рмата  А4  шрифтом  14  </w:t>
      </w:r>
      <w:proofErr w:type="spellStart"/>
      <w:r w:rsidR="003F0F50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="003F0F50">
        <w:rPr>
          <w:rFonts w:ascii="Times New Roman" w:hAnsi="Times New Roman" w:cs="Times New Roman"/>
          <w:sz w:val="24"/>
          <w:szCs w:val="24"/>
        </w:rPr>
        <w:t xml:space="preserve">,  с </w:t>
      </w:r>
      <w:r w:rsidR="003F0F50" w:rsidRPr="003F0F50">
        <w:rPr>
          <w:rFonts w:ascii="Times New Roman" w:hAnsi="Times New Roman" w:cs="Times New Roman"/>
          <w:sz w:val="24"/>
          <w:szCs w:val="24"/>
        </w:rPr>
        <w:t xml:space="preserve">интервалом 1,5, с отступами: слева - 3 см., справа - </w:t>
      </w:r>
      <w:r w:rsidR="003F0F50">
        <w:rPr>
          <w:rFonts w:ascii="Times New Roman" w:hAnsi="Times New Roman" w:cs="Times New Roman"/>
          <w:sz w:val="24"/>
          <w:szCs w:val="24"/>
        </w:rPr>
        <w:t xml:space="preserve">1 см., сверху - 2 см., снизу - </w:t>
      </w:r>
      <w:r w:rsidR="003F0F50" w:rsidRPr="003F0F50">
        <w:rPr>
          <w:rFonts w:ascii="Times New Roman" w:hAnsi="Times New Roman" w:cs="Times New Roman"/>
          <w:sz w:val="24"/>
          <w:szCs w:val="24"/>
        </w:rPr>
        <w:t xml:space="preserve">2,5 см.  </w:t>
      </w:r>
    </w:p>
    <w:p w:rsidR="003F0F50" w:rsidRPr="003F0F50" w:rsidRDefault="009C6F14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F0F50" w:rsidRPr="003F0F50">
        <w:rPr>
          <w:rFonts w:ascii="Times New Roman" w:hAnsi="Times New Roman" w:cs="Times New Roman"/>
          <w:sz w:val="24"/>
          <w:szCs w:val="24"/>
        </w:rPr>
        <w:t xml:space="preserve">.2. Работа должна быть выстроена по общепринятой структуре: </w:t>
      </w:r>
    </w:p>
    <w:p w:rsidR="003F0F50" w:rsidRDefault="003F0F50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титульный лист (Приложение);  </w:t>
      </w:r>
    </w:p>
    <w:p w:rsidR="006F62E1" w:rsidRPr="006F62E1" w:rsidRDefault="006F62E1" w:rsidP="00747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F62E1">
        <w:rPr>
          <w:rFonts w:ascii="Times New Roman" w:hAnsi="Times New Roman" w:cs="Times New Roman"/>
          <w:sz w:val="28"/>
          <w:szCs w:val="28"/>
        </w:rPr>
        <w:t xml:space="preserve"> </w:t>
      </w:r>
      <w:r w:rsidRPr="006F62E1">
        <w:rPr>
          <w:rFonts w:ascii="Times New Roman" w:hAnsi="Times New Roman" w:cs="Times New Roman"/>
        </w:rPr>
        <w:t>оглавление, в котором указываются главы работы с указанием</w:t>
      </w:r>
      <w:r>
        <w:rPr>
          <w:rFonts w:ascii="Times New Roman" w:hAnsi="Times New Roman" w:cs="Times New Roman"/>
        </w:rPr>
        <w:t xml:space="preserve">  </w:t>
      </w:r>
      <w:r w:rsidRPr="006F62E1">
        <w:rPr>
          <w:rFonts w:ascii="Times New Roman" w:hAnsi="Times New Roman" w:cs="Times New Roman"/>
        </w:rPr>
        <w:t>страниц;</w:t>
      </w:r>
    </w:p>
    <w:p w:rsidR="003F0F50" w:rsidRPr="006F62E1" w:rsidRDefault="003F0F50" w:rsidP="00747D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введение, которое </w:t>
      </w:r>
      <w:r w:rsidR="006F62E1" w:rsidRPr="006F62E1">
        <w:rPr>
          <w:rFonts w:ascii="Times New Roman" w:hAnsi="Times New Roman" w:cs="Times New Roman"/>
          <w:sz w:val="24"/>
          <w:szCs w:val="24"/>
        </w:rPr>
        <w:t>включает в себя обоснование выбранной темы,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>цель и содержание оставленных задач, формулировку объекта и</w:t>
      </w:r>
      <w:r w:rsidR="006F62E1">
        <w:rPr>
          <w:rFonts w:ascii="Times New Roman" w:hAnsi="Times New Roman" w:cs="Times New Roman"/>
          <w:sz w:val="24"/>
          <w:szCs w:val="24"/>
        </w:rPr>
        <w:t xml:space="preserve">  </w:t>
      </w:r>
      <w:r w:rsidR="006F62E1" w:rsidRPr="006F62E1">
        <w:rPr>
          <w:rFonts w:ascii="Times New Roman" w:hAnsi="Times New Roman" w:cs="Times New Roman"/>
          <w:sz w:val="24"/>
          <w:szCs w:val="24"/>
        </w:rPr>
        <w:t>предмета исследования, характеристику работы (теоретическое или</w:t>
      </w:r>
      <w:r w:rsidR="006F62E1">
        <w:rPr>
          <w:rFonts w:ascii="Times New Roman" w:hAnsi="Times New Roman" w:cs="Times New Roman"/>
          <w:sz w:val="24"/>
          <w:szCs w:val="24"/>
        </w:rPr>
        <w:t xml:space="preserve">  </w:t>
      </w:r>
      <w:r w:rsidR="006F62E1" w:rsidRPr="006F62E1">
        <w:rPr>
          <w:rFonts w:ascii="Times New Roman" w:hAnsi="Times New Roman" w:cs="Times New Roman"/>
          <w:sz w:val="24"/>
          <w:szCs w:val="24"/>
        </w:rPr>
        <w:t>прикладное исследование) и краткий обзор имеющейся по данной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>теме литературы</w:t>
      </w:r>
      <w:r w:rsidR="00E14BB4">
        <w:rPr>
          <w:rFonts w:ascii="Times New Roman" w:hAnsi="Times New Roman" w:cs="Times New Roman"/>
          <w:sz w:val="24"/>
          <w:szCs w:val="24"/>
        </w:rPr>
        <w:t xml:space="preserve"> ( по желанию)</w:t>
      </w:r>
      <w:r w:rsidR="006F62E1" w:rsidRPr="006F62E1">
        <w:rPr>
          <w:rFonts w:ascii="Times New Roman" w:hAnsi="Times New Roman" w:cs="Times New Roman"/>
          <w:sz w:val="24"/>
          <w:szCs w:val="24"/>
        </w:rPr>
        <w:t>;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F50" w:rsidRPr="003F0F50" w:rsidRDefault="003F0F50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62E1">
        <w:rPr>
          <w:rFonts w:ascii="Times New Roman" w:hAnsi="Times New Roman" w:cs="Times New Roman"/>
          <w:sz w:val="24"/>
          <w:szCs w:val="24"/>
        </w:rPr>
        <w:t xml:space="preserve">основная часть: </w:t>
      </w:r>
      <w:r w:rsidRPr="003F0F50">
        <w:rPr>
          <w:rFonts w:ascii="Times New Roman" w:hAnsi="Times New Roman" w:cs="Times New Roman"/>
          <w:sz w:val="24"/>
          <w:szCs w:val="24"/>
        </w:rPr>
        <w:t xml:space="preserve">практическое  исследование  (описание  хода  проведенного  исследования, обсуждение полученных результатов); </w:t>
      </w:r>
    </w:p>
    <w:p w:rsidR="003F0F50" w:rsidRPr="003F0F50" w:rsidRDefault="003F0F50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выводы, к которым автор пришел в результате работы; </w:t>
      </w:r>
    </w:p>
    <w:p w:rsidR="00763398" w:rsidRDefault="003F0F50" w:rsidP="00747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>приложение  включает  в  себя  дополнительные  материалы  (фотографии, таблицы,  графики  и  др.),  если  они</w:t>
      </w:r>
      <w:r>
        <w:rPr>
          <w:rFonts w:ascii="Times New Roman" w:hAnsi="Times New Roman" w:cs="Times New Roman"/>
          <w:sz w:val="24"/>
          <w:szCs w:val="24"/>
        </w:rPr>
        <w:t xml:space="preserve">  помогают  лучшему  пониманию </w:t>
      </w:r>
      <w:r w:rsidRPr="003F0F50">
        <w:rPr>
          <w:rFonts w:ascii="Times New Roman" w:hAnsi="Times New Roman" w:cs="Times New Roman"/>
          <w:sz w:val="24"/>
          <w:szCs w:val="24"/>
        </w:rPr>
        <w:t xml:space="preserve">полученных результатов. </w:t>
      </w:r>
    </w:p>
    <w:p w:rsidR="009C6F14" w:rsidRPr="006F62E1" w:rsidRDefault="009C6F14" w:rsidP="009C6F1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76C6F">
        <w:rPr>
          <w:rFonts w:ascii="Times New Roman" w:hAnsi="Times New Roman" w:cs="Times New Roman"/>
          <w:b/>
          <w:sz w:val="24"/>
          <w:szCs w:val="24"/>
        </w:rPr>
        <w:t>Утвердить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F14">
        <w:rPr>
          <w:rFonts w:ascii="Times New Roman" w:hAnsi="Times New Roman" w:cs="Times New Roman"/>
          <w:b/>
          <w:sz w:val="24"/>
          <w:szCs w:val="24"/>
        </w:rPr>
        <w:t xml:space="preserve">тематику принимаемых работ </w:t>
      </w:r>
      <w:r w:rsidRPr="006F62E1">
        <w:rPr>
          <w:rFonts w:ascii="Times New Roman" w:hAnsi="Times New Roman" w:cs="Times New Roman"/>
          <w:b/>
          <w:sz w:val="24"/>
          <w:szCs w:val="24"/>
          <w:u w:val="single"/>
        </w:rPr>
        <w:t>по поисково-краеведческому  направлению:</w:t>
      </w:r>
    </w:p>
    <w:p w:rsidR="00076C6F" w:rsidRPr="00076C6F" w:rsidRDefault="00076C6F" w:rsidP="00076C6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76C6F">
        <w:rPr>
          <w:rFonts w:ascii="Times New Roman" w:hAnsi="Times New Roman" w:cs="Times New Roman"/>
          <w:sz w:val="24"/>
          <w:szCs w:val="24"/>
        </w:rPr>
        <w:t>аницы истории;</w:t>
      </w:r>
    </w:p>
    <w:p w:rsidR="00076C6F" w:rsidRPr="00076C6F" w:rsidRDefault="00076C6F" w:rsidP="00076C6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Выдающиеся личности;</w:t>
      </w:r>
    </w:p>
    <w:p w:rsidR="00076C6F" w:rsidRPr="00076C6F" w:rsidRDefault="00076C6F" w:rsidP="00076C6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История образования;</w:t>
      </w:r>
    </w:p>
    <w:p w:rsidR="00076C6F" w:rsidRPr="00076C6F" w:rsidRDefault="00076C6F" w:rsidP="00076C6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Родословие;</w:t>
      </w:r>
    </w:p>
    <w:p w:rsidR="00076C6F" w:rsidRPr="00076C6F" w:rsidRDefault="00076C6F" w:rsidP="00076C6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Историко-культурное наследие.</w:t>
      </w:r>
    </w:p>
    <w:p w:rsidR="00076C6F" w:rsidRPr="006F62E1" w:rsidRDefault="00076C6F" w:rsidP="00076C6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77CB7">
        <w:rPr>
          <w:rFonts w:ascii="Times New Roman" w:hAnsi="Times New Roman" w:cs="Times New Roman"/>
          <w:b/>
          <w:sz w:val="24"/>
          <w:szCs w:val="24"/>
        </w:rPr>
        <w:t xml:space="preserve">Утвердить </w:t>
      </w:r>
      <w:r w:rsidRPr="009C6F14">
        <w:rPr>
          <w:rFonts w:ascii="Times New Roman" w:hAnsi="Times New Roman" w:cs="Times New Roman"/>
          <w:b/>
          <w:sz w:val="24"/>
          <w:szCs w:val="24"/>
        </w:rPr>
        <w:t xml:space="preserve">требования к содержанию и оформлению работы </w:t>
      </w:r>
      <w:r w:rsidRPr="006F62E1">
        <w:rPr>
          <w:rFonts w:ascii="Times New Roman" w:hAnsi="Times New Roman" w:cs="Times New Roman"/>
          <w:b/>
          <w:sz w:val="24"/>
          <w:szCs w:val="24"/>
          <w:u w:val="single"/>
        </w:rPr>
        <w:t>по поисково-краеведческому  направлению:</w:t>
      </w:r>
    </w:p>
    <w:p w:rsidR="00076C6F" w:rsidRPr="00076C6F" w:rsidRDefault="00076C6F" w:rsidP="00076C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На конференцию принимаются работы в печатном и электронном экземплярах объёмом 8-25 страниц</w:t>
      </w:r>
      <w:r w:rsidRPr="00076C6F">
        <w:rPr>
          <w:rFonts w:ascii="Times New Roman" w:hAnsi="Times New Roman" w:cs="Times New Roman"/>
          <w:bCs/>
          <w:sz w:val="24"/>
          <w:szCs w:val="24"/>
        </w:rPr>
        <w:t>. Работы объёмом менее 8 страниц к работе конференции не допускаются.</w:t>
      </w:r>
    </w:p>
    <w:p w:rsidR="00076C6F" w:rsidRPr="00076C6F" w:rsidRDefault="00076C6F" w:rsidP="00076C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Требования к оформлению работ: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6C6F">
        <w:rPr>
          <w:rFonts w:ascii="Times New Roman" w:hAnsi="Times New Roman" w:cs="Times New Roman"/>
          <w:sz w:val="24"/>
          <w:szCs w:val="24"/>
          <w:lang w:val="en-US"/>
        </w:rPr>
        <w:t xml:space="preserve">Microsoft Word, </w:t>
      </w:r>
      <w:r w:rsidRPr="00076C6F">
        <w:rPr>
          <w:rFonts w:ascii="Times New Roman" w:hAnsi="Times New Roman" w:cs="Times New Roman"/>
          <w:sz w:val="24"/>
          <w:szCs w:val="24"/>
        </w:rPr>
        <w:t>шрифт</w:t>
      </w:r>
      <w:r w:rsidRPr="00076C6F">
        <w:rPr>
          <w:rFonts w:ascii="Times New Roman" w:hAnsi="Times New Roman" w:cs="Times New Roman"/>
          <w:sz w:val="24"/>
          <w:szCs w:val="24"/>
          <w:lang w:val="en-US"/>
        </w:rPr>
        <w:t xml:space="preserve"> Times New Roman, </w:t>
      </w:r>
      <w:r w:rsidRPr="00076C6F">
        <w:rPr>
          <w:rFonts w:ascii="Times New Roman" w:hAnsi="Times New Roman" w:cs="Times New Roman"/>
          <w:sz w:val="24"/>
          <w:szCs w:val="24"/>
        </w:rPr>
        <w:t>страница</w:t>
      </w:r>
      <w:r w:rsidRPr="00076C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6F">
        <w:rPr>
          <w:rFonts w:ascii="Times New Roman" w:hAnsi="Times New Roman" w:cs="Times New Roman"/>
          <w:sz w:val="24"/>
          <w:szCs w:val="24"/>
        </w:rPr>
        <w:t>книжная</w:t>
      </w:r>
      <w:r w:rsidRPr="00076C6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6C6F">
        <w:rPr>
          <w:rFonts w:ascii="Times New Roman" w:hAnsi="Times New Roman" w:cs="Times New Roman"/>
          <w:sz w:val="24"/>
          <w:szCs w:val="24"/>
        </w:rPr>
        <w:t xml:space="preserve">Кегль – </w:t>
      </w:r>
      <w:r w:rsidRPr="00076C6F">
        <w:rPr>
          <w:rFonts w:ascii="Times New Roman" w:hAnsi="Times New Roman" w:cs="Times New Roman"/>
          <w:sz w:val="24"/>
          <w:szCs w:val="24"/>
          <w:lang w:val="en-US"/>
        </w:rPr>
        <w:t>14;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одинарный междустрочный интервал;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 xml:space="preserve">поля страницы: верхнее – </w:t>
      </w:r>
      <w:smartTag w:uri="urn:schemas-microsoft-com:office:smarttags" w:element="metricconverter">
        <w:smartTagPr>
          <w:attr w:name="ProductID" w:val="2 см"/>
        </w:smartTagPr>
        <w:r w:rsidRPr="00076C6F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076C6F">
        <w:rPr>
          <w:rFonts w:ascii="Times New Roman" w:hAnsi="Times New Roman" w:cs="Times New Roman"/>
          <w:sz w:val="24"/>
          <w:szCs w:val="24"/>
        </w:rPr>
        <w:t xml:space="preserve">; левое – </w:t>
      </w:r>
      <w:smartTag w:uri="urn:schemas-microsoft-com:office:smarttags" w:element="metricconverter">
        <w:smartTagPr>
          <w:attr w:name="ProductID" w:val="3 см"/>
        </w:smartTagPr>
        <w:r w:rsidRPr="00076C6F">
          <w:rPr>
            <w:rFonts w:ascii="Times New Roman" w:hAnsi="Times New Roman" w:cs="Times New Roman"/>
            <w:sz w:val="24"/>
            <w:szCs w:val="24"/>
          </w:rPr>
          <w:t>3 см</w:t>
        </w:r>
      </w:smartTag>
      <w:r w:rsidRPr="00076C6F">
        <w:rPr>
          <w:rFonts w:ascii="Times New Roman" w:hAnsi="Times New Roman" w:cs="Times New Roman"/>
          <w:sz w:val="24"/>
          <w:szCs w:val="24"/>
        </w:rPr>
        <w:t xml:space="preserve">; нижнее – </w:t>
      </w:r>
      <w:smartTag w:uri="urn:schemas-microsoft-com:office:smarttags" w:element="metricconverter">
        <w:smartTagPr>
          <w:attr w:name="ProductID" w:val="2 см"/>
        </w:smartTagPr>
        <w:r w:rsidRPr="00076C6F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076C6F">
        <w:rPr>
          <w:rFonts w:ascii="Times New Roman" w:hAnsi="Times New Roman" w:cs="Times New Roman"/>
          <w:sz w:val="24"/>
          <w:szCs w:val="24"/>
        </w:rPr>
        <w:t xml:space="preserve">; правое – </w:t>
      </w:r>
      <w:smartTag w:uri="urn:schemas-microsoft-com:office:smarttags" w:element="metricconverter">
        <w:smartTagPr>
          <w:attr w:name="ProductID" w:val="1,5 см"/>
        </w:smartTagPr>
        <w:r w:rsidRPr="00076C6F">
          <w:rPr>
            <w:rFonts w:ascii="Times New Roman" w:hAnsi="Times New Roman" w:cs="Times New Roman"/>
            <w:sz w:val="24"/>
            <w:szCs w:val="24"/>
          </w:rPr>
          <w:t>1,5 см</w:t>
        </w:r>
      </w:smartTag>
      <w:r w:rsidRPr="00076C6F">
        <w:rPr>
          <w:rFonts w:ascii="Times New Roman" w:hAnsi="Times New Roman" w:cs="Times New Roman"/>
          <w:sz w:val="24"/>
          <w:szCs w:val="24"/>
        </w:rPr>
        <w:t>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текст без переноса в словах;</w:t>
      </w:r>
    </w:p>
    <w:p w:rsid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 xml:space="preserve">список литературы (Заголовок – </w:t>
      </w:r>
      <w:r w:rsidRPr="00076C6F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076C6F">
        <w:rPr>
          <w:rFonts w:ascii="Times New Roman" w:hAnsi="Times New Roman" w:cs="Times New Roman"/>
          <w:sz w:val="24"/>
          <w:szCs w:val="24"/>
        </w:rPr>
        <w:t xml:space="preserve">) оформляется в конце статьи по алфавиту  в соответствии с «ГОСТ 7.0.5-2008» 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 xml:space="preserve">приложение оформляется после списка литературы, начинается с отдельного листа с надписью по центру жирным шрифтом, заглавными буквами листа (Образец – </w:t>
      </w:r>
      <w:r w:rsidRPr="00076C6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076C6F">
        <w:rPr>
          <w:rFonts w:ascii="Times New Roman" w:hAnsi="Times New Roman" w:cs="Times New Roman"/>
          <w:sz w:val="24"/>
          <w:szCs w:val="24"/>
        </w:rPr>
        <w:t>);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 xml:space="preserve">на каждом новом листе приложения в правом верхнем углу заглавными буквами жирным шрифтом необходимо указывать порядковый номер (Образец – </w:t>
      </w:r>
      <w:r w:rsidRPr="00076C6F">
        <w:rPr>
          <w:rFonts w:ascii="Times New Roman" w:hAnsi="Times New Roman" w:cs="Times New Roman"/>
          <w:b/>
          <w:bCs/>
          <w:sz w:val="24"/>
          <w:szCs w:val="24"/>
        </w:rPr>
        <w:t>ПРИЛОЖЕНИЕ 1)</w:t>
      </w:r>
      <w:r w:rsidRPr="00076C6F">
        <w:rPr>
          <w:rFonts w:ascii="Times New Roman" w:hAnsi="Times New Roman" w:cs="Times New Roman"/>
          <w:sz w:val="24"/>
          <w:szCs w:val="24"/>
        </w:rPr>
        <w:t>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каждый лист с приложением должен быть озаглавлен под фотографией или другим графическим изображением;</w:t>
      </w:r>
    </w:p>
    <w:p w:rsidR="00076C6F" w:rsidRPr="00076C6F" w:rsidRDefault="00076C6F" w:rsidP="00076C6F">
      <w:pPr>
        <w:numPr>
          <w:ilvl w:val="0"/>
          <w:numId w:val="17"/>
        </w:numPr>
        <w:tabs>
          <w:tab w:val="clear" w:pos="1320"/>
          <w:tab w:val="num" w:pos="-637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6C6F">
        <w:rPr>
          <w:rFonts w:ascii="Times New Roman" w:hAnsi="Times New Roman" w:cs="Times New Roman"/>
          <w:sz w:val="24"/>
          <w:szCs w:val="24"/>
        </w:rPr>
        <w:t>нумерация страниц начинается с третьего листа (с Введения). Номера проставляются внизу страницы по центру.</w:t>
      </w:r>
    </w:p>
    <w:p w:rsidR="00076C6F" w:rsidRPr="003F0F50" w:rsidRDefault="00076C6F" w:rsidP="00076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 </w:t>
      </w:r>
      <w:r w:rsidRPr="003F0F50">
        <w:rPr>
          <w:rFonts w:ascii="Times New Roman" w:hAnsi="Times New Roman" w:cs="Times New Roman"/>
          <w:sz w:val="24"/>
          <w:szCs w:val="24"/>
        </w:rPr>
        <w:t xml:space="preserve">Работа должна быть выстроена по общепринятой структуре: </w:t>
      </w:r>
    </w:p>
    <w:p w:rsidR="006F62E1" w:rsidRDefault="00076C6F" w:rsidP="00353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титульный лист (Приложение); </w:t>
      </w:r>
    </w:p>
    <w:p w:rsidR="00076C6F" w:rsidRPr="003F0F50" w:rsidRDefault="00076C6F" w:rsidP="003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F50">
        <w:rPr>
          <w:rFonts w:ascii="Times New Roman" w:hAnsi="Times New Roman" w:cs="Times New Roman"/>
          <w:sz w:val="24"/>
          <w:szCs w:val="24"/>
        </w:rPr>
        <w:t xml:space="preserve"> </w:t>
      </w:r>
      <w:r w:rsidR="006F62E1">
        <w:rPr>
          <w:rFonts w:ascii="Times New Roman" w:hAnsi="Times New Roman" w:cs="Times New Roman"/>
          <w:sz w:val="24"/>
          <w:szCs w:val="24"/>
        </w:rPr>
        <w:t>-</w:t>
      </w:r>
      <w:r w:rsidR="006F62E1" w:rsidRPr="006F62E1">
        <w:rPr>
          <w:rFonts w:ascii="Times New Roman" w:hAnsi="Times New Roman" w:cs="Times New Roman"/>
        </w:rPr>
        <w:t xml:space="preserve"> оглавление, в котором указываются главы работы с указанием</w:t>
      </w:r>
      <w:r w:rsidR="006F62E1">
        <w:rPr>
          <w:rFonts w:ascii="Times New Roman" w:hAnsi="Times New Roman" w:cs="Times New Roman"/>
        </w:rPr>
        <w:t xml:space="preserve">  </w:t>
      </w:r>
      <w:r w:rsidR="006F62E1" w:rsidRPr="006F62E1">
        <w:rPr>
          <w:rFonts w:ascii="Times New Roman" w:hAnsi="Times New Roman" w:cs="Times New Roman"/>
        </w:rPr>
        <w:t>страниц;</w:t>
      </w:r>
    </w:p>
    <w:p w:rsidR="006F62E1" w:rsidRPr="006F62E1" w:rsidRDefault="00076C6F" w:rsidP="003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введение, </w:t>
      </w:r>
      <w:r w:rsidR="006F62E1" w:rsidRPr="003F0F50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6F62E1" w:rsidRPr="006F62E1">
        <w:rPr>
          <w:rFonts w:ascii="Times New Roman" w:hAnsi="Times New Roman" w:cs="Times New Roman"/>
          <w:sz w:val="24"/>
          <w:szCs w:val="24"/>
        </w:rPr>
        <w:t>включает в себя обоснование выбранной темы,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>цель и содержание оставленных задач, формулировку объекта и</w:t>
      </w:r>
      <w:r w:rsidR="006F62E1">
        <w:rPr>
          <w:rFonts w:ascii="Times New Roman" w:hAnsi="Times New Roman" w:cs="Times New Roman"/>
          <w:sz w:val="24"/>
          <w:szCs w:val="24"/>
        </w:rPr>
        <w:t xml:space="preserve">  </w:t>
      </w:r>
      <w:r w:rsidR="006F62E1" w:rsidRPr="006F62E1">
        <w:rPr>
          <w:rFonts w:ascii="Times New Roman" w:hAnsi="Times New Roman" w:cs="Times New Roman"/>
          <w:sz w:val="24"/>
          <w:szCs w:val="24"/>
        </w:rPr>
        <w:t xml:space="preserve">предмета исследования, </w:t>
      </w:r>
      <w:r w:rsidR="00353B9F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 xml:space="preserve">характеристику </w:t>
      </w:r>
      <w:r w:rsidR="006F62E1" w:rsidRPr="006F62E1">
        <w:rPr>
          <w:rFonts w:ascii="Times New Roman" w:hAnsi="Times New Roman" w:cs="Times New Roman"/>
          <w:sz w:val="24"/>
          <w:szCs w:val="24"/>
        </w:rPr>
        <w:lastRenderedPageBreak/>
        <w:t xml:space="preserve">работы (теоретическое </w:t>
      </w:r>
      <w:r w:rsidR="00353B9F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>или</w:t>
      </w:r>
      <w:r w:rsidR="006F62E1">
        <w:rPr>
          <w:rFonts w:ascii="Times New Roman" w:hAnsi="Times New Roman" w:cs="Times New Roman"/>
          <w:sz w:val="24"/>
          <w:szCs w:val="24"/>
        </w:rPr>
        <w:t xml:space="preserve">  </w:t>
      </w:r>
      <w:r w:rsidR="006F62E1" w:rsidRPr="006F62E1">
        <w:rPr>
          <w:rFonts w:ascii="Times New Roman" w:hAnsi="Times New Roman" w:cs="Times New Roman"/>
          <w:sz w:val="24"/>
          <w:szCs w:val="24"/>
        </w:rPr>
        <w:t>прикладное исследование) и краткий обзор имеющейся по данной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  <w:r w:rsidR="006F62E1" w:rsidRPr="006F62E1">
        <w:rPr>
          <w:rFonts w:ascii="Times New Roman" w:hAnsi="Times New Roman" w:cs="Times New Roman"/>
          <w:sz w:val="24"/>
          <w:szCs w:val="24"/>
        </w:rPr>
        <w:t>теме литературы;</w:t>
      </w:r>
      <w:r w:rsidR="006F62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2E1" w:rsidRDefault="006F62E1" w:rsidP="003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62E1">
        <w:rPr>
          <w:rFonts w:ascii="Times New Roman" w:hAnsi="Times New Roman" w:cs="Times New Roman"/>
          <w:sz w:val="24"/>
          <w:szCs w:val="24"/>
        </w:rPr>
        <w:t>основная часть должна соответствовать теме работы и полностью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2E1">
        <w:rPr>
          <w:rFonts w:ascii="Times New Roman" w:hAnsi="Times New Roman" w:cs="Times New Roman"/>
          <w:sz w:val="24"/>
          <w:szCs w:val="24"/>
        </w:rPr>
        <w:t>ее раскрывать. Здесь приводится методика, техника и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2E1">
        <w:rPr>
          <w:rFonts w:ascii="Times New Roman" w:hAnsi="Times New Roman" w:cs="Times New Roman"/>
          <w:sz w:val="24"/>
          <w:szCs w:val="24"/>
        </w:rPr>
        <w:t>исследования, излагаются и анализируются полученные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2E1">
        <w:rPr>
          <w:rFonts w:ascii="Times New Roman" w:hAnsi="Times New Roman" w:cs="Times New Roman"/>
          <w:sz w:val="24"/>
          <w:szCs w:val="24"/>
        </w:rPr>
        <w:t>результаты;</w:t>
      </w:r>
    </w:p>
    <w:p w:rsidR="00076C6F" w:rsidRDefault="00076C6F" w:rsidP="003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 xml:space="preserve">выводы, к которым автор пришел в результате работы; </w:t>
      </w:r>
    </w:p>
    <w:p w:rsidR="00353B9F" w:rsidRPr="00353B9F" w:rsidRDefault="00353B9F" w:rsidP="00353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3B9F">
        <w:rPr>
          <w:rFonts w:ascii="Times New Roman" w:hAnsi="Times New Roman" w:cs="Times New Roman"/>
          <w:sz w:val="28"/>
          <w:szCs w:val="28"/>
        </w:rPr>
        <w:t xml:space="preserve"> </w:t>
      </w:r>
      <w:r w:rsidRPr="00353B9F">
        <w:rPr>
          <w:rFonts w:ascii="Times New Roman" w:hAnsi="Times New Roman" w:cs="Times New Roman"/>
          <w:sz w:val="24"/>
          <w:szCs w:val="24"/>
        </w:rPr>
        <w:t>список использованной литературы (номер ссылки в тексте должен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3B9F">
        <w:rPr>
          <w:rFonts w:ascii="Times New Roman" w:hAnsi="Times New Roman" w:cs="Times New Roman"/>
          <w:sz w:val="24"/>
          <w:szCs w:val="24"/>
        </w:rPr>
        <w:t>соответствовать порядковому номеру источника в списке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3B9F">
        <w:rPr>
          <w:rFonts w:ascii="Times New Roman" w:hAnsi="Times New Roman" w:cs="Times New Roman"/>
          <w:sz w:val="24"/>
          <w:szCs w:val="24"/>
        </w:rPr>
        <w:t>литературы</w:t>
      </w:r>
      <w:r w:rsidR="007D163C">
        <w:rPr>
          <w:rFonts w:ascii="Times New Roman" w:hAnsi="Times New Roman" w:cs="Times New Roman"/>
          <w:sz w:val="24"/>
          <w:szCs w:val="24"/>
        </w:rPr>
        <w:t xml:space="preserve">, оформленный по требованию ГОСТов </w:t>
      </w:r>
      <w:r w:rsidR="007D163C" w:rsidRPr="007D163C">
        <w:rPr>
          <w:rFonts w:ascii="Times New Roman" w:hAnsi="Times New Roman" w:cs="Times New Roman"/>
          <w:sz w:val="24"/>
          <w:szCs w:val="24"/>
        </w:rPr>
        <w:t xml:space="preserve">  7.1-  2003</w:t>
      </w:r>
      <w:r w:rsidRPr="00353B9F">
        <w:rPr>
          <w:rFonts w:ascii="Times New Roman" w:hAnsi="Times New Roman" w:cs="Times New Roman"/>
          <w:sz w:val="24"/>
          <w:szCs w:val="24"/>
        </w:rPr>
        <w:t>);</w:t>
      </w:r>
    </w:p>
    <w:p w:rsidR="00076C6F" w:rsidRDefault="00076C6F" w:rsidP="00353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0F50">
        <w:rPr>
          <w:rFonts w:ascii="Times New Roman" w:hAnsi="Times New Roman" w:cs="Times New Roman"/>
          <w:sz w:val="24"/>
          <w:szCs w:val="24"/>
        </w:rPr>
        <w:t>приложение  включает  в  себя  дополнительные  материалы  (фотографии, таблицы,  графики  и  др.),  если  они</w:t>
      </w:r>
      <w:r>
        <w:rPr>
          <w:rFonts w:ascii="Times New Roman" w:hAnsi="Times New Roman" w:cs="Times New Roman"/>
          <w:sz w:val="24"/>
          <w:szCs w:val="24"/>
        </w:rPr>
        <w:t xml:space="preserve">  помогают  лучшему  пониманию </w:t>
      </w:r>
      <w:r w:rsidRPr="003F0F50">
        <w:rPr>
          <w:rFonts w:ascii="Times New Roman" w:hAnsi="Times New Roman" w:cs="Times New Roman"/>
          <w:sz w:val="24"/>
          <w:szCs w:val="24"/>
        </w:rPr>
        <w:t xml:space="preserve">полученных результатов. </w:t>
      </w:r>
    </w:p>
    <w:p w:rsidR="009C6F14" w:rsidRDefault="00353B9F" w:rsidP="00353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Утвердить критерии оценивания письменных работ и устного доклада учащихся (Приложение №1)</w:t>
      </w:r>
    </w:p>
    <w:p w:rsidR="00353B9F" w:rsidRDefault="00353B9F" w:rsidP="00353B9F">
      <w:pPr>
        <w:pStyle w:val="Default"/>
        <w:jc w:val="both"/>
      </w:pPr>
      <w:r w:rsidRPr="00861D19">
        <w:rPr>
          <w:b/>
          <w:i/>
        </w:rPr>
        <w:t xml:space="preserve">По окончании </w:t>
      </w:r>
      <w:r>
        <w:rPr>
          <w:b/>
          <w:i/>
        </w:rPr>
        <w:t xml:space="preserve">работы секций </w:t>
      </w:r>
      <w:r w:rsidRPr="00861D19">
        <w:rPr>
          <w:b/>
          <w:i/>
        </w:rPr>
        <w:t xml:space="preserve">  проводится заседание жюри, на котором выносится решение о победителях и призерах</w:t>
      </w:r>
      <w:r>
        <w:rPr>
          <w:b/>
          <w:i/>
        </w:rPr>
        <w:t xml:space="preserve"> согласно протокола</w:t>
      </w:r>
      <w:r w:rsidRPr="00861D19">
        <w:rPr>
          <w:b/>
          <w:i/>
        </w:rPr>
        <w:t>.  Решение жюри является окончательным, апелляции не рассматриваются.</w:t>
      </w:r>
    </w:p>
    <w:p w:rsidR="00904866" w:rsidRDefault="00353B9F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04866" w:rsidRPr="006B0669">
        <w:rPr>
          <w:rFonts w:ascii="Times New Roman" w:hAnsi="Times New Roman" w:cs="Times New Roman"/>
          <w:sz w:val="24"/>
          <w:szCs w:val="24"/>
        </w:rPr>
        <w:t>.Утвердить место прове</w:t>
      </w:r>
      <w:r w:rsidR="00160A90">
        <w:rPr>
          <w:rFonts w:ascii="Times New Roman" w:hAnsi="Times New Roman" w:cs="Times New Roman"/>
          <w:sz w:val="24"/>
          <w:szCs w:val="24"/>
        </w:rPr>
        <w:t>дения конференции и состав жюри (Приложение №2)</w:t>
      </w:r>
    </w:p>
    <w:p w:rsidR="00076C6F" w:rsidRPr="00160A90" w:rsidRDefault="00160A90" w:rsidP="00160A9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9. Утвердить список участников конференции по секциям  (Приложение № 3)</w:t>
      </w:r>
    </w:p>
    <w:p w:rsidR="00904866" w:rsidRDefault="00353B9F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04866">
        <w:rPr>
          <w:rFonts w:ascii="Times New Roman" w:hAnsi="Times New Roman" w:cs="Times New Roman"/>
          <w:sz w:val="24"/>
          <w:szCs w:val="24"/>
        </w:rPr>
        <w:t>. Утвердить план работы конференции:</w:t>
      </w:r>
    </w:p>
    <w:p w:rsidR="0012796C" w:rsidRDefault="003D321E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2796C">
        <w:rPr>
          <w:rFonts w:ascii="Times New Roman" w:hAnsi="Times New Roman" w:cs="Times New Roman"/>
          <w:sz w:val="24"/>
          <w:szCs w:val="24"/>
        </w:rPr>
        <w:t>.10 – открытие конференции</w:t>
      </w:r>
      <w:r>
        <w:rPr>
          <w:rFonts w:ascii="Times New Roman" w:hAnsi="Times New Roman" w:cs="Times New Roman"/>
          <w:sz w:val="24"/>
          <w:szCs w:val="24"/>
        </w:rPr>
        <w:t xml:space="preserve"> (актовый </w:t>
      </w:r>
      <w:r w:rsidR="0012796C">
        <w:rPr>
          <w:rFonts w:ascii="Times New Roman" w:hAnsi="Times New Roman" w:cs="Times New Roman"/>
          <w:sz w:val="24"/>
          <w:szCs w:val="24"/>
        </w:rPr>
        <w:t xml:space="preserve"> зал) – отв. Панченкова О.Е.</w:t>
      </w:r>
    </w:p>
    <w:p w:rsidR="0012796C" w:rsidRDefault="003D321E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10.20 -12</w:t>
      </w:r>
      <w:r w:rsidR="00160A90">
        <w:rPr>
          <w:rFonts w:ascii="Times New Roman" w:hAnsi="Times New Roman" w:cs="Times New Roman"/>
          <w:sz w:val="24"/>
          <w:szCs w:val="24"/>
        </w:rPr>
        <w:t xml:space="preserve">.00 – работы в секциях – отв. члены </w:t>
      </w:r>
      <w:r w:rsidR="0012796C">
        <w:rPr>
          <w:rFonts w:ascii="Times New Roman" w:hAnsi="Times New Roman" w:cs="Times New Roman"/>
          <w:sz w:val="24"/>
          <w:szCs w:val="24"/>
        </w:rPr>
        <w:t xml:space="preserve"> жюри</w:t>
      </w:r>
      <w:r w:rsidR="00160A90">
        <w:rPr>
          <w:rFonts w:ascii="Times New Roman" w:hAnsi="Times New Roman" w:cs="Times New Roman"/>
          <w:sz w:val="24"/>
          <w:szCs w:val="24"/>
        </w:rPr>
        <w:t xml:space="preserve"> по секциям </w:t>
      </w:r>
    </w:p>
    <w:p w:rsidR="00904866" w:rsidRDefault="003D321E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12.00 – 12.30</w:t>
      </w:r>
      <w:r w:rsidR="0012796C">
        <w:rPr>
          <w:rFonts w:ascii="Times New Roman" w:hAnsi="Times New Roman" w:cs="Times New Roman"/>
          <w:sz w:val="24"/>
          <w:szCs w:val="24"/>
        </w:rPr>
        <w:t xml:space="preserve"> – подведение итогов – отв. члены жюри</w:t>
      </w:r>
      <w:r w:rsidR="00160A90">
        <w:rPr>
          <w:rFonts w:ascii="Times New Roman" w:hAnsi="Times New Roman" w:cs="Times New Roman"/>
          <w:sz w:val="24"/>
          <w:szCs w:val="24"/>
        </w:rPr>
        <w:t xml:space="preserve"> по секциям </w:t>
      </w:r>
    </w:p>
    <w:p w:rsidR="003D321E" w:rsidRPr="00A05CB1" w:rsidRDefault="003D321E" w:rsidP="003F0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12.00-12.30- концертная программа (актовый зал) отв.</w:t>
      </w:r>
      <w:r w:rsidRPr="003D321E">
        <w:rPr>
          <w:rFonts w:ascii="Times New Roman" w:hAnsi="Times New Roman" w:cs="Times New Roman"/>
          <w:sz w:val="24"/>
          <w:szCs w:val="24"/>
        </w:rPr>
        <w:t xml:space="preserve"> Панченкова О.Е</w:t>
      </w:r>
    </w:p>
    <w:p w:rsidR="00160A90" w:rsidRDefault="00160A90" w:rsidP="009A2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25FA">
        <w:rPr>
          <w:rFonts w:ascii="Times New Roman" w:hAnsi="Times New Roman" w:cs="Times New Roman"/>
          <w:sz w:val="24"/>
          <w:szCs w:val="24"/>
        </w:rPr>
        <w:t xml:space="preserve">. </w:t>
      </w:r>
      <w:r w:rsidR="002360F8" w:rsidRPr="009A25FA">
        <w:rPr>
          <w:rFonts w:ascii="Times New Roman" w:hAnsi="Times New Roman" w:cs="Times New Roman"/>
          <w:sz w:val="24"/>
          <w:szCs w:val="24"/>
        </w:rPr>
        <w:t xml:space="preserve">Назначить ответственным за </w:t>
      </w:r>
      <w:r w:rsidR="002F3A6B" w:rsidRPr="009A25FA">
        <w:rPr>
          <w:rFonts w:ascii="Times New Roman" w:hAnsi="Times New Roman" w:cs="Times New Roman"/>
          <w:sz w:val="24"/>
          <w:szCs w:val="24"/>
        </w:rPr>
        <w:t>проведение</w:t>
      </w:r>
      <w:r w:rsidR="00565294" w:rsidRPr="00565294">
        <w:rPr>
          <w:rFonts w:ascii="Times New Roman" w:hAnsi="Times New Roman" w:cs="Times New Roman"/>
          <w:sz w:val="24"/>
          <w:szCs w:val="24"/>
        </w:rPr>
        <w:t xml:space="preserve"> </w:t>
      </w:r>
      <w:r w:rsidR="00565294" w:rsidRPr="009A25FA">
        <w:rPr>
          <w:rFonts w:ascii="Times New Roman" w:hAnsi="Times New Roman" w:cs="Times New Roman"/>
          <w:sz w:val="24"/>
          <w:szCs w:val="24"/>
        </w:rPr>
        <w:t>школьн</w:t>
      </w:r>
      <w:r w:rsidR="00565294">
        <w:rPr>
          <w:rFonts w:ascii="Times New Roman" w:hAnsi="Times New Roman" w:cs="Times New Roman"/>
          <w:sz w:val="24"/>
          <w:szCs w:val="24"/>
        </w:rPr>
        <w:t>ой</w:t>
      </w:r>
      <w:r w:rsidR="002F3A6B" w:rsidRPr="009A25FA">
        <w:rPr>
          <w:rFonts w:ascii="Times New Roman" w:hAnsi="Times New Roman" w:cs="Times New Roman"/>
          <w:sz w:val="24"/>
          <w:szCs w:val="24"/>
        </w:rPr>
        <w:t xml:space="preserve"> </w:t>
      </w:r>
      <w:r w:rsidR="009A25FA" w:rsidRPr="009A25FA">
        <w:rPr>
          <w:rFonts w:ascii="Times New Roman" w:hAnsi="Times New Roman" w:cs="Times New Roman"/>
          <w:sz w:val="24"/>
          <w:szCs w:val="24"/>
        </w:rPr>
        <w:t>научн</w:t>
      </w:r>
      <w:r w:rsidR="009A25FA">
        <w:rPr>
          <w:rFonts w:ascii="Times New Roman" w:hAnsi="Times New Roman" w:cs="Times New Roman"/>
          <w:sz w:val="24"/>
          <w:szCs w:val="24"/>
        </w:rPr>
        <w:t>о</w:t>
      </w:r>
      <w:r w:rsidR="00565294">
        <w:rPr>
          <w:rFonts w:ascii="Times New Roman" w:hAnsi="Times New Roman" w:cs="Times New Roman"/>
          <w:sz w:val="24"/>
          <w:szCs w:val="24"/>
        </w:rPr>
        <w:t xml:space="preserve">-краеведческой конференции </w:t>
      </w:r>
      <w:r w:rsidR="009A25FA" w:rsidRPr="009A25FA">
        <w:rPr>
          <w:rFonts w:ascii="Times New Roman" w:hAnsi="Times New Roman" w:cs="Times New Roman"/>
          <w:sz w:val="24"/>
          <w:szCs w:val="24"/>
        </w:rPr>
        <w:t xml:space="preserve">  «</w:t>
      </w:r>
      <w:r w:rsidR="00565294">
        <w:rPr>
          <w:rFonts w:ascii="Times New Roman" w:hAnsi="Times New Roman" w:cs="Times New Roman"/>
          <w:sz w:val="24"/>
          <w:szCs w:val="24"/>
        </w:rPr>
        <w:t>Я-исследователь»</w:t>
      </w:r>
      <w:r w:rsidR="009A25FA" w:rsidRPr="009A25FA">
        <w:rPr>
          <w:rFonts w:ascii="Times New Roman" w:hAnsi="Times New Roman" w:cs="Times New Roman"/>
          <w:sz w:val="24"/>
          <w:szCs w:val="24"/>
        </w:rPr>
        <w:t>»</w:t>
      </w:r>
      <w:r w:rsidR="009A25FA">
        <w:rPr>
          <w:rFonts w:ascii="Times New Roman" w:hAnsi="Times New Roman" w:cs="Times New Roman"/>
          <w:sz w:val="24"/>
          <w:szCs w:val="24"/>
        </w:rPr>
        <w:t xml:space="preserve"> </w:t>
      </w:r>
      <w:r w:rsidR="00904866">
        <w:rPr>
          <w:rFonts w:ascii="Times New Roman" w:hAnsi="Times New Roman" w:cs="Times New Roman"/>
          <w:sz w:val="24"/>
          <w:szCs w:val="24"/>
        </w:rPr>
        <w:t xml:space="preserve">заместителя директора по ВР </w:t>
      </w:r>
      <w:proofErr w:type="spellStart"/>
      <w:r w:rsidR="00904866">
        <w:rPr>
          <w:rFonts w:ascii="Times New Roman" w:hAnsi="Times New Roman" w:cs="Times New Roman"/>
          <w:sz w:val="24"/>
          <w:szCs w:val="24"/>
        </w:rPr>
        <w:t>Панченкову</w:t>
      </w:r>
      <w:proofErr w:type="spellEnd"/>
      <w:r w:rsidR="00904866">
        <w:rPr>
          <w:rFonts w:ascii="Times New Roman" w:hAnsi="Times New Roman" w:cs="Times New Roman"/>
          <w:sz w:val="24"/>
          <w:szCs w:val="24"/>
        </w:rPr>
        <w:t xml:space="preserve"> О.Е.</w:t>
      </w:r>
      <w:r w:rsidR="002360F8" w:rsidRPr="009A25FA">
        <w:rPr>
          <w:rFonts w:ascii="Times New Roman" w:hAnsi="Times New Roman" w:cs="Times New Roman"/>
          <w:sz w:val="24"/>
          <w:szCs w:val="24"/>
        </w:rPr>
        <w:t>, ответственн</w:t>
      </w:r>
      <w:r w:rsidR="009A25FA">
        <w:rPr>
          <w:rFonts w:ascii="Times New Roman" w:hAnsi="Times New Roman" w:cs="Times New Roman"/>
          <w:sz w:val="24"/>
          <w:szCs w:val="24"/>
        </w:rPr>
        <w:t>ую</w:t>
      </w:r>
      <w:r w:rsidR="002360F8" w:rsidRPr="009A25FA">
        <w:rPr>
          <w:rFonts w:ascii="Times New Roman" w:hAnsi="Times New Roman" w:cs="Times New Roman"/>
          <w:sz w:val="24"/>
          <w:szCs w:val="24"/>
        </w:rPr>
        <w:t xml:space="preserve"> за интеллектуально-познавательное направление</w:t>
      </w:r>
      <w:r w:rsidR="00904866" w:rsidRPr="009048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4866" w:rsidRPr="009A25FA">
        <w:rPr>
          <w:rFonts w:ascii="Times New Roman" w:hAnsi="Times New Roman" w:cs="Times New Roman"/>
          <w:sz w:val="24"/>
          <w:szCs w:val="24"/>
        </w:rPr>
        <w:t>Межуеву</w:t>
      </w:r>
      <w:proofErr w:type="spellEnd"/>
      <w:r w:rsidR="00904866">
        <w:rPr>
          <w:rFonts w:ascii="Times New Roman" w:hAnsi="Times New Roman" w:cs="Times New Roman"/>
          <w:sz w:val="24"/>
          <w:szCs w:val="24"/>
        </w:rPr>
        <w:t xml:space="preserve"> Д.Ф</w:t>
      </w:r>
      <w:r w:rsidR="002360F8" w:rsidRPr="009A25FA">
        <w:rPr>
          <w:rFonts w:ascii="Times New Roman" w:hAnsi="Times New Roman" w:cs="Times New Roman"/>
          <w:sz w:val="24"/>
          <w:szCs w:val="24"/>
        </w:rPr>
        <w:t>.</w:t>
      </w:r>
      <w:r w:rsidR="00565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0F8" w:rsidRPr="009A25FA" w:rsidRDefault="00160A90" w:rsidP="009A25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048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2D5B" w:rsidRPr="009A25FA">
        <w:rPr>
          <w:rFonts w:ascii="Times New Roman" w:hAnsi="Times New Roman" w:cs="Times New Roman"/>
          <w:sz w:val="24"/>
          <w:szCs w:val="24"/>
        </w:rPr>
        <w:t>Межуевой</w:t>
      </w:r>
      <w:proofErr w:type="spellEnd"/>
      <w:r w:rsidR="00D52D5B" w:rsidRPr="009A25FA">
        <w:rPr>
          <w:rFonts w:ascii="Times New Roman" w:hAnsi="Times New Roman" w:cs="Times New Roman"/>
          <w:sz w:val="24"/>
          <w:szCs w:val="24"/>
        </w:rPr>
        <w:t xml:space="preserve"> Д.Ф.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D5B" w:rsidRPr="009A25FA">
        <w:rPr>
          <w:rFonts w:ascii="Times New Roman" w:hAnsi="Times New Roman" w:cs="Times New Roman"/>
          <w:sz w:val="24"/>
          <w:szCs w:val="24"/>
        </w:rPr>
        <w:t xml:space="preserve">подготовить анализ </w:t>
      </w:r>
      <w:r w:rsidR="002360F8" w:rsidRPr="009A25FA">
        <w:rPr>
          <w:rFonts w:ascii="Times New Roman" w:hAnsi="Times New Roman" w:cs="Times New Roman"/>
          <w:sz w:val="24"/>
          <w:szCs w:val="24"/>
        </w:rPr>
        <w:t xml:space="preserve">по итогам проведения </w:t>
      </w:r>
      <w:r w:rsidR="00565294">
        <w:rPr>
          <w:rFonts w:ascii="Times New Roman" w:hAnsi="Times New Roman" w:cs="Times New Roman"/>
          <w:sz w:val="24"/>
          <w:szCs w:val="24"/>
        </w:rPr>
        <w:t xml:space="preserve">школьной </w:t>
      </w:r>
      <w:r w:rsidR="009A25FA" w:rsidRPr="009A25FA">
        <w:rPr>
          <w:rFonts w:ascii="Times New Roman" w:hAnsi="Times New Roman" w:cs="Times New Roman"/>
          <w:sz w:val="24"/>
          <w:szCs w:val="24"/>
        </w:rPr>
        <w:t>научн</w:t>
      </w:r>
      <w:r w:rsidR="00565294">
        <w:rPr>
          <w:rFonts w:ascii="Times New Roman" w:hAnsi="Times New Roman" w:cs="Times New Roman"/>
          <w:sz w:val="24"/>
          <w:szCs w:val="24"/>
        </w:rPr>
        <w:t xml:space="preserve">о-краеведческой </w:t>
      </w:r>
      <w:r w:rsidR="009A25FA" w:rsidRPr="009A25FA">
        <w:rPr>
          <w:rFonts w:ascii="Times New Roman" w:hAnsi="Times New Roman" w:cs="Times New Roman"/>
          <w:sz w:val="24"/>
          <w:szCs w:val="24"/>
        </w:rPr>
        <w:t>конференци</w:t>
      </w:r>
      <w:r w:rsidR="009A25FA">
        <w:rPr>
          <w:rFonts w:ascii="Times New Roman" w:hAnsi="Times New Roman" w:cs="Times New Roman"/>
          <w:sz w:val="24"/>
          <w:szCs w:val="24"/>
        </w:rPr>
        <w:t>и</w:t>
      </w:r>
      <w:r w:rsidR="009A25FA" w:rsidRPr="009A25FA">
        <w:rPr>
          <w:rFonts w:ascii="Times New Roman" w:hAnsi="Times New Roman" w:cs="Times New Roman"/>
          <w:sz w:val="24"/>
          <w:szCs w:val="24"/>
        </w:rPr>
        <w:t xml:space="preserve"> «</w:t>
      </w:r>
      <w:r w:rsidR="00565294">
        <w:rPr>
          <w:rFonts w:ascii="Times New Roman" w:hAnsi="Times New Roman" w:cs="Times New Roman"/>
          <w:sz w:val="24"/>
          <w:szCs w:val="24"/>
        </w:rPr>
        <w:t xml:space="preserve">Я-исследователь» </w:t>
      </w:r>
      <w:r w:rsidR="009A25FA">
        <w:rPr>
          <w:rFonts w:ascii="Times New Roman" w:hAnsi="Times New Roman" w:cs="Times New Roman"/>
          <w:sz w:val="24"/>
          <w:szCs w:val="24"/>
        </w:rPr>
        <w:t xml:space="preserve"> </w:t>
      </w:r>
      <w:r w:rsidR="002360F8" w:rsidRPr="009A25FA">
        <w:rPr>
          <w:rFonts w:ascii="Times New Roman" w:hAnsi="Times New Roman" w:cs="Times New Roman"/>
          <w:sz w:val="24"/>
          <w:szCs w:val="24"/>
        </w:rPr>
        <w:t xml:space="preserve">в </w:t>
      </w:r>
      <w:r w:rsidR="009A25FA">
        <w:rPr>
          <w:rFonts w:ascii="Times New Roman" w:hAnsi="Times New Roman" w:cs="Times New Roman"/>
          <w:sz w:val="24"/>
          <w:szCs w:val="24"/>
        </w:rPr>
        <w:t>1-</w:t>
      </w:r>
      <w:r w:rsidR="002360F8" w:rsidRPr="009A25FA">
        <w:rPr>
          <w:rFonts w:ascii="Times New Roman" w:hAnsi="Times New Roman" w:cs="Times New Roman"/>
          <w:sz w:val="24"/>
          <w:szCs w:val="24"/>
        </w:rPr>
        <w:t xml:space="preserve">4-х классах </w:t>
      </w:r>
      <w:r w:rsidR="00777B6B" w:rsidRPr="009A25FA">
        <w:rPr>
          <w:rFonts w:ascii="Times New Roman" w:hAnsi="Times New Roman" w:cs="Times New Roman"/>
          <w:sz w:val="24"/>
          <w:szCs w:val="24"/>
        </w:rPr>
        <w:t xml:space="preserve">к </w:t>
      </w:r>
      <w:r w:rsidR="009A25FA">
        <w:rPr>
          <w:rFonts w:ascii="Times New Roman" w:hAnsi="Times New Roman" w:cs="Times New Roman"/>
          <w:sz w:val="24"/>
          <w:szCs w:val="24"/>
        </w:rPr>
        <w:t>11 февраля</w:t>
      </w:r>
      <w:r w:rsidR="00777B6B" w:rsidRPr="009A25FA">
        <w:rPr>
          <w:rFonts w:ascii="Times New Roman" w:hAnsi="Times New Roman" w:cs="Times New Roman"/>
          <w:sz w:val="24"/>
          <w:szCs w:val="24"/>
        </w:rPr>
        <w:t xml:space="preserve"> 2014</w:t>
      </w:r>
      <w:r w:rsidR="00D52D5B" w:rsidRPr="009A25F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52D5B" w:rsidRDefault="00160A90" w:rsidP="009A25F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353B9F">
        <w:rPr>
          <w:rFonts w:ascii="Times New Roman" w:hAnsi="Times New Roman" w:cs="Times New Roman"/>
          <w:sz w:val="24"/>
          <w:szCs w:val="24"/>
        </w:rPr>
        <w:t>. Панченковой О.Е. п</w:t>
      </w:r>
      <w:r w:rsidR="002360F8">
        <w:rPr>
          <w:rFonts w:ascii="Times New Roman" w:hAnsi="Times New Roman" w:cs="Times New Roman"/>
          <w:sz w:val="24"/>
          <w:szCs w:val="24"/>
        </w:rPr>
        <w:t>рои</w:t>
      </w:r>
      <w:r w:rsidR="00D52D5B" w:rsidRPr="002360F8">
        <w:rPr>
          <w:rFonts w:ascii="Times New Roman" w:hAnsi="Times New Roman" w:cs="Times New Roman"/>
          <w:sz w:val="24"/>
          <w:szCs w:val="24"/>
        </w:rPr>
        <w:t xml:space="preserve">нформировать </w:t>
      </w:r>
      <w:r w:rsidR="00AC6C06" w:rsidRPr="002360F8">
        <w:rPr>
          <w:rFonts w:ascii="Times New Roman" w:hAnsi="Times New Roman" w:cs="Times New Roman"/>
          <w:sz w:val="24"/>
          <w:szCs w:val="24"/>
        </w:rPr>
        <w:t xml:space="preserve">педагогов, родителей и обучающихся </w:t>
      </w:r>
      <w:r w:rsidR="00D52D5B" w:rsidRPr="002360F8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565294">
        <w:rPr>
          <w:rFonts w:ascii="Times New Roman" w:hAnsi="Times New Roman" w:cs="Times New Roman"/>
          <w:sz w:val="24"/>
          <w:szCs w:val="24"/>
        </w:rPr>
        <w:t xml:space="preserve">школьной </w:t>
      </w:r>
      <w:r w:rsidR="009A25FA" w:rsidRPr="009A25FA">
        <w:rPr>
          <w:rFonts w:ascii="Times New Roman" w:hAnsi="Times New Roman" w:cs="Times New Roman"/>
          <w:sz w:val="24"/>
          <w:szCs w:val="24"/>
        </w:rPr>
        <w:t>научн</w:t>
      </w:r>
      <w:r w:rsidR="00565294">
        <w:rPr>
          <w:rFonts w:ascii="Times New Roman" w:hAnsi="Times New Roman" w:cs="Times New Roman"/>
          <w:sz w:val="24"/>
          <w:szCs w:val="24"/>
        </w:rPr>
        <w:t>о-краеведческой конференции «Я-исследователь»</w:t>
      </w:r>
      <w:r w:rsidR="00D52D5B" w:rsidRPr="002360F8">
        <w:rPr>
          <w:rFonts w:ascii="Times New Roman" w:hAnsi="Times New Roman" w:cs="Times New Roman"/>
          <w:sz w:val="24"/>
          <w:szCs w:val="24"/>
        </w:rPr>
        <w:t xml:space="preserve"> и ее результатах через школьный сайт, информационные стенды в приемной, на первом этаже.</w:t>
      </w:r>
    </w:p>
    <w:p w:rsidR="00160A90" w:rsidRDefault="00160A90" w:rsidP="009A25F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Контроль за исполнением приказа возложить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зам.директора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 по ВР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Панченкову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О.Е.</w:t>
      </w:r>
    </w:p>
    <w:p w:rsidR="00D52D5B" w:rsidRDefault="00D52D5B" w:rsidP="008B4485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школы:                                   Кондрашова Л.Н.</w:t>
      </w:r>
    </w:p>
    <w:p w:rsidR="00D52D5B" w:rsidRDefault="00D52D5B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311"/>
        <w:gridCol w:w="2563"/>
        <w:gridCol w:w="2120"/>
      </w:tblGrid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Карпенко Ж.Р.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Нятина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Л.В.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Лось Е.В.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Городищенская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О.В.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Аксенова Е.Г.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Чебанова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И.Л.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Николаева Е.А.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Панченкова О.Е.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Павлович О.А.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Пичугина Е.М.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Кассина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Л.Г.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Мишева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Л.С.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Литвин О.М.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Иванова С.П.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Чурсина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Н.Н.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Каличкина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В.А.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Власова Н.Е.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Тимофеева Т.В.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Петухова Л.А.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Муратова Я.В.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Тюрюкова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Е.М.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Глинкина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Л.И.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Ащеулова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А.Н.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Кихаева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О.А.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C77CB7" w:rsidRPr="00C120D7" w:rsidTr="00160A90">
        <w:tc>
          <w:tcPr>
            <w:tcW w:w="235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Князева Н.В.</w:t>
            </w:r>
          </w:p>
        </w:tc>
        <w:tc>
          <w:tcPr>
            <w:tcW w:w="2311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2563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>Жилкина</w:t>
            </w:r>
            <w:proofErr w:type="spellEnd"/>
            <w:r w:rsidRPr="00C120D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Н.В.</w:t>
            </w:r>
          </w:p>
        </w:tc>
        <w:tc>
          <w:tcPr>
            <w:tcW w:w="2120" w:type="dxa"/>
            <w:shd w:val="clear" w:color="auto" w:fill="auto"/>
          </w:tcPr>
          <w:p w:rsidR="00C77CB7" w:rsidRPr="00C120D7" w:rsidRDefault="00C77CB7" w:rsidP="00160A90">
            <w:pPr>
              <w:spacing w:after="0" w:line="240" w:lineRule="auto"/>
              <w:outlineLvl w:val="0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</w:tbl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60A90" w:rsidSect="00C77CB7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60A90" w:rsidRDefault="00160A90" w:rsidP="00160A90">
      <w:pPr>
        <w:tabs>
          <w:tab w:val="left" w:pos="284"/>
          <w:tab w:val="left" w:pos="42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616ABB" w:rsidRDefault="00616ABB" w:rsidP="00616A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2231">
        <w:rPr>
          <w:rFonts w:ascii="Times New Roman" w:hAnsi="Times New Roman" w:cs="Times New Roman"/>
          <w:sz w:val="28"/>
          <w:szCs w:val="28"/>
        </w:rPr>
        <w:t xml:space="preserve">Критерии оценки  работы и устного выступления участника </w:t>
      </w:r>
      <w:r w:rsidRPr="007E484A">
        <w:rPr>
          <w:rFonts w:ascii="Times New Roman" w:hAnsi="Times New Roman" w:cs="Times New Roman"/>
          <w:sz w:val="28"/>
          <w:szCs w:val="28"/>
        </w:rPr>
        <w:t xml:space="preserve">школьной  научно – краеведческой    конференции </w:t>
      </w:r>
    </w:p>
    <w:p w:rsidR="00616ABB" w:rsidRDefault="00616ABB" w:rsidP="007C181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484A">
        <w:rPr>
          <w:rFonts w:ascii="Times New Roman" w:hAnsi="Times New Roman" w:cs="Times New Roman"/>
          <w:sz w:val="28"/>
          <w:szCs w:val="28"/>
        </w:rPr>
        <w:t xml:space="preserve">«Я-исследователь» </w:t>
      </w:r>
      <w:r>
        <w:rPr>
          <w:rFonts w:ascii="Times New Roman" w:hAnsi="Times New Roman" w:cs="Times New Roman"/>
          <w:b/>
          <w:i/>
          <w:sz w:val="28"/>
          <w:szCs w:val="28"/>
        </w:rPr>
        <w:t>по научно-познавательному направлению</w:t>
      </w:r>
    </w:p>
    <w:p w:rsidR="00616ABB" w:rsidRPr="007F2231" w:rsidRDefault="00616ABB" w:rsidP="00616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 участника _____________________________________________________________________________________</w:t>
      </w:r>
    </w:p>
    <w:p w:rsidR="00616ABB" w:rsidRDefault="00616ABB" w:rsidP="00616A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524"/>
        <w:gridCol w:w="2254"/>
        <w:gridCol w:w="2253"/>
        <w:gridCol w:w="2891"/>
        <w:gridCol w:w="1842"/>
        <w:gridCol w:w="2127"/>
      </w:tblGrid>
      <w:tr w:rsidR="00160A90" w:rsidTr="00616ABB">
        <w:tc>
          <w:tcPr>
            <w:tcW w:w="1986" w:type="dxa"/>
            <w:vMerge w:val="restart"/>
          </w:tcPr>
          <w:p w:rsidR="00160A90" w:rsidRPr="002D32C0" w:rsidRDefault="00160A90" w:rsidP="00160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9"/>
            </w:tblGrid>
            <w:tr w:rsidR="00160A90" w:rsidRPr="002D32C0" w:rsidTr="00160A90">
              <w:trPr>
                <w:trHeight w:val="127"/>
              </w:trPr>
              <w:tc>
                <w:tcPr>
                  <w:tcW w:w="1439" w:type="dxa"/>
                </w:tcPr>
                <w:p w:rsidR="00160A90" w:rsidRPr="002D32C0" w:rsidRDefault="00160A90" w:rsidP="00160A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32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D32C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Критерии </w:t>
                  </w:r>
                </w:p>
              </w:tc>
            </w:tr>
          </w:tbl>
          <w:p w:rsidR="00160A90" w:rsidRDefault="00160A90" w:rsidP="00160A90"/>
        </w:tc>
        <w:tc>
          <w:tcPr>
            <w:tcW w:w="13891" w:type="dxa"/>
            <w:gridSpan w:val="6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9"/>
            </w:tblGrid>
            <w:tr w:rsidR="00160A90" w:rsidRPr="002D32C0" w:rsidTr="00160A90">
              <w:trPr>
                <w:trHeight w:val="160"/>
                <w:jc w:val="center"/>
              </w:trPr>
              <w:tc>
                <w:tcPr>
                  <w:tcW w:w="1039" w:type="dxa"/>
                </w:tcPr>
                <w:p w:rsidR="00160A90" w:rsidRPr="002D32C0" w:rsidRDefault="00160A90" w:rsidP="00160A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32C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32C0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Баллы </w:t>
                  </w:r>
                </w:p>
              </w:tc>
            </w:tr>
          </w:tbl>
          <w:p w:rsidR="00160A90" w:rsidRPr="002D32C0" w:rsidRDefault="00160A90" w:rsidP="00160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0A90" w:rsidTr="00616ABB">
        <w:tc>
          <w:tcPr>
            <w:tcW w:w="1986" w:type="dxa"/>
            <w:vMerge/>
          </w:tcPr>
          <w:p w:rsidR="00160A90" w:rsidRDefault="00160A90" w:rsidP="00160A90"/>
        </w:tc>
        <w:tc>
          <w:tcPr>
            <w:tcW w:w="2524" w:type="dxa"/>
          </w:tcPr>
          <w:p w:rsidR="00160A90" w:rsidRDefault="00160A90" w:rsidP="00160A90">
            <w:r>
              <w:t>0</w:t>
            </w:r>
          </w:p>
        </w:tc>
        <w:tc>
          <w:tcPr>
            <w:tcW w:w="2254" w:type="dxa"/>
          </w:tcPr>
          <w:p w:rsidR="00160A90" w:rsidRDefault="00160A90" w:rsidP="00160A90">
            <w:r>
              <w:t>1</w:t>
            </w:r>
          </w:p>
        </w:tc>
        <w:tc>
          <w:tcPr>
            <w:tcW w:w="2253" w:type="dxa"/>
          </w:tcPr>
          <w:p w:rsidR="00160A90" w:rsidRDefault="00160A90" w:rsidP="00160A90">
            <w:r>
              <w:t>2</w:t>
            </w:r>
          </w:p>
        </w:tc>
        <w:tc>
          <w:tcPr>
            <w:tcW w:w="2891" w:type="dxa"/>
          </w:tcPr>
          <w:p w:rsidR="00160A90" w:rsidRDefault="00160A90" w:rsidP="00160A90">
            <w:r>
              <w:t>3</w:t>
            </w:r>
          </w:p>
        </w:tc>
        <w:tc>
          <w:tcPr>
            <w:tcW w:w="1842" w:type="dxa"/>
          </w:tcPr>
          <w:p w:rsidR="00160A90" w:rsidRDefault="00160A90" w:rsidP="00160A90">
            <w:r>
              <w:t>4</w:t>
            </w:r>
          </w:p>
        </w:tc>
        <w:tc>
          <w:tcPr>
            <w:tcW w:w="2127" w:type="dxa"/>
          </w:tcPr>
          <w:p w:rsidR="00160A90" w:rsidRDefault="00160A90" w:rsidP="00160A90">
            <w:r>
              <w:t>5</w:t>
            </w: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Актуальность 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оригинальность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темы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Тема всем известная,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изучена подробно, в литературе освещена полно. При этом автор не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сумел показать, чем обусловлен его выбор кроме субъективного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интереса, связанного с решением личных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проблем или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любопытством.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Тема изученная, но в ней появились «белые пятна»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вследствие новых данных, либо тема относительно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малоизвестная, 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проблема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«искусственная», не представляющая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истинного интереса для науки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Тема с достаточным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количеством белых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пятен», либо проблема поставлена достаточно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оригинально,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вследствие чего тема открывается с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неожиданной стороны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Тема малоизученная,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практически не имеющая описания, для раскрытия которой требуется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самостоятельно делать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многие выводы,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сопоставляя точки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зрения из соседних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областей исследования.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Цель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исследования/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Нет четко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сформулированной цели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Выбраны объекты не отвечающие цели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Нечетко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сформулированы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задачи 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Лаконично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сформулированы цель,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задачи, подобраны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объекты исследования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Практическая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значимость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работы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не имеет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практического значения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может быть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использована в учебных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целях в своем учебном заведении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имеет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практическое значение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616ABB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E14BB4" w:rsidRDefault="00E14BB4" w:rsidP="00E14BB4">
            <w:pPr>
              <w:ind w:left="-249"/>
              <w:jc w:val="both"/>
              <w:rPr>
                <w:rFonts w:ascii="Times New Roman" w:hAnsi="Times New Roman" w:cs="Times New Roman"/>
              </w:rPr>
            </w:pPr>
          </w:p>
          <w:p w:rsidR="00E14BB4" w:rsidRPr="00E14BB4" w:rsidRDefault="00E14BB4" w:rsidP="00E14BB4">
            <w:pPr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Логичность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доказательства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(рассуждения)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представляет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собой бессистемное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изложение того, что известно автору по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данной теме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 работе можно заметить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некоторую логичность в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выстраивании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информации, 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целостности нет.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 работе либо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упущены некоторые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важные аргументы,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либо есть «лишняя»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информация,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перегружающая текст ненужными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подробностями, но в целом логика есть.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Цель реализована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последовательно,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сделаны необходимые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выкладки, нет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«лишней» информации,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перегружающей текст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ненужными подробностями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Глубина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исследования/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поверхностна,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иллюстративна,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источники в основном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имеют популярный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характер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Работа строится на основе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одного серьезного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источника, остальные –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популярная литература,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используемая как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иллюстрация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Рассмотрение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проблемы строится на содержательном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уровне, но глубина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рассмотрения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относительна.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Рассмотрение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проблемы строится 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достаточно глубоком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содержательном уровне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Имеются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собственные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оригинальные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идеи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Оригинальные идеи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отсутствуют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Принадлежат, в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основном научному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руководителю, 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учащийся может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объяснить, в чем их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оригинальность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Разработаны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совместно с научным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руководителем, не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очень значительны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Разработаны, в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основном, учащимся,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не очень значительны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Нет выводов 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Выводы сделаны на половину 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Выводы нечетко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сформулированы, нет  рассуждений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Выводы сделаны четко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 рассуждением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Оформление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Оформление носит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абсолютно случайный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характер, обусловленный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собственной логикой автора.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Работа имеет какую-то структуру, но </w:t>
            </w:r>
            <w:r w:rsidRPr="00E14BB4">
              <w:rPr>
                <w:rFonts w:ascii="Times New Roman" w:hAnsi="Times New Roman" w:cs="Times New Roman"/>
              </w:rPr>
              <w:lastRenderedPageBreak/>
              <w:t>нестрогую.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Работа в общем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соответствует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требованиям,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изложенным в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следующей графе, но имеет некоторые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недочеты, либо одно из требований не выполняется.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Работа имеет четкую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структуру,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обусловленную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логикой темы, правильно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оформленный список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литературы, корректно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сделанные ссылки 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содержание (оглавление).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Учащимся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освоены 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применены для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него новые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методы, приемы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 т. п.,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выходящие за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пределы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школьного курс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Освоены достаточно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простые, не требующие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достаточных временных затрат, не носящие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универсального характера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Освоены требующие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достаточных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временных затрат, но частные, не носящие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универсального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характера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Освоены требующие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достаточных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временных затрат,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носят универсальный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характер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Качество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доклада 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ответы 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вопросы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 может четко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объяснить суть работы, ответить на вопросы, по-видимому, не понимает, о чем докладывает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Видно, что понимает то том, что докладывает, 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 может четко объяснить,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 чем суть работы,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ответить на вопросы 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Докладывает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самостоятельно, четко, но не может ответить на большинство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вопросов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Докладывает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самостоятельно, четко, но хорошо отвечает на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большинство вопросов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То, что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соответствует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предыдущему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пункту 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дополнительно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хорошо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>использует ИКТ</w:t>
            </w: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Доклад  произвел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выдающееся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впечатление </w:t>
            </w: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E14BB4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RPr="00E14BB4" w:rsidTr="00616ABB">
        <w:tc>
          <w:tcPr>
            <w:tcW w:w="1986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Качество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проведения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презентации </w:t>
            </w:r>
          </w:p>
        </w:tc>
        <w:tc>
          <w:tcPr>
            <w:tcW w:w="252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Презентация не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проведена </w:t>
            </w:r>
          </w:p>
        </w:tc>
        <w:tc>
          <w:tcPr>
            <w:tcW w:w="2254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Внешний вид или речь  автора не соответствует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требованиям проведения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презентации </w:t>
            </w:r>
          </w:p>
        </w:tc>
        <w:tc>
          <w:tcPr>
            <w:tcW w:w="2253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Внешний вид и речь автора соответствуют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требованиям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проведения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презентации, но автор не владеет </w:t>
            </w:r>
            <w:r w:rsidRPr="00E14BB4">
              <w:rPr>
                <w:rFonts w:ascii="Times New Roman" w:hAnsi="Times New Roman" w:cs="Times New Roman"/>
              </w:rPr>
              <w:lastRenderedPageBreak/>
              <w:t xml:space="preserve">культурой общения с аудиторией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или его выступление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не уложилось в рамки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регламента </w:t>
            </w:r>
          </w:p>
        </w:tc>
        <w:tc>
          <w:tcPr>
            <w:tcW w:w="2891" w:type="dxa"/>
          </w:tcPr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Внешний вид и речь автора соответствуют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требованиям проведения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презентации,  автор 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владеет культурой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общения с аудиторией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и его выступление  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lastRenderedPageBreak/>
              <w:t xml:space="preserve">уложилось в рамки </w:t>
            </w:r>
          </w:p>
          <w:p w:rsidR="00160A90" w:rsidRPr="00E14BB4" w:rsidRDefault="00160A90" w:rsidP="00E14BB4">
            <w:pPr>
              <w:jc w:val="both"/>
              <w:rPr>
                <w:rFonts w:ascii="Times New Roman" w:hAnsi="Times New Roman" w:cs="Times New Roman"/>
              </w:rPr>
            </w:pPr>
            <w:r w:rsidRPr="00E14BB4">
              <w:rPr>
                <w:rFonts w:ascii="Times New Roman" w:hAnsi="Times New Roman" w:cs="Times New Roman"/>
              </w:rPr>
              <w:t xml:space="preserve">регламента </w:t>
            </w:r>
          </w:p>
        </w:tc>
        <w:tc>
          <w:tcPr>
            <w:tcW w:w="1842" w:type="dxa"/>
          </w:tcPr>
          <w:p w:rsidR="00160A90" w:rsidRPr="00E14BB4" w:rsidRDefault="00160A90" w:rsidP="00E14BB4">
            <w:pPr>
              <w:jc w:val="both"/>
            </w:pPr>
          </w:p>
        </w:tc>
        <w:tc>
          <w:tcPr>
            <w:tcW w:w="2127" w:type="dxa"/>
          </w:tcPr>
          <w:p w:rsidR="00160A90" w:rsidRPr="00E14BB4" w:rsidRDefault="00160A90" w:rsidP="00E14BB4">
            <w:pPr>
              <w:jc w:val="both"/>
            </w:pPr>
          </w:p>
        </w:tc>
      </w:tr>
      <w:tr w:rsidR="00160A90" w:rsidTr="00616ABB">
        <w:tc>
          <w:tcPr>
            <w:tcW w:w="1986" w:type="dxa"/>
          </w:tcPr>
          <w:p w:rsidR="00160A90" w:rsidRDefault="00160A90" w:rsidP="00160A90"/>
          <w:p w:rsidR="00616ABB" w:rsidRDefault="00616ABB" w:rsidP="00160A90"/>
          <w:p w:rsidR="00616ABB" w:rsidRDefault="00616ABB" w:rsidP="00160A90"/>
        </w:tc>
        <w:tc>
          <w:tcPr>
            <w:tcW w:w="2524" w:type="dxa"/>
          </w:tcPr>
          <w:p w:rsidR="00160A90" w:rsidRDefault="00160A90" w:rsidP="00160A90"/>
        </w:tc>
        <w:tc>
          <w:tcPr>
            <w:tcW w:w="2254" w:type="dxa"/>
          </w:tcPr>
          <w:p w:rsidR="00160A90" w:rsidRDefault="00160A90" w:rsidP="00160A90"/>
        </w:tc>
        <w:tc>
          <w:tcPr>
            <w:tcW w:w="2253" w:type="dxa"/>
          </w:tcPr>
          <w:p w:rsidR="00160A90" w:rsidRDefault="00160A90" w:rsidP="00160A90"/>
        </w:tc>
        <w:tc>
          <w:tcPr>
            <w:tcW w:w="2891" w:type="dxa"/>
          </w:tcPr>
          <w:p w:rsidR="00160A90" w:rsidRDefault="00160A90" w:rsidP="00160A90"/>
        </w:tc>
        <w:tc>
          <w:tcPr>
            <w:tcW w:w="1842" w:type="dxa"/>
          </w:tcPr>
          <w:p w:rsidR="00160A90" w:rsidRDefault="00160A90" w:rsidP="00160A90"/>
        </w:tc>
        <w:tc>
          <w:tcPr>
            <w:tcW w:w="2127" w:type="dxa"/>
          </w:tcPr>
          <w:p w:rsidR="00160A90" w:rsidRDefault="00160A90" w:rsidP="00160A90"/>
        </w:tc>
      </w:tr>
    </w:tbl>
    <w:p w:rsidR="00160A90" w:rsidRDefault="00160A90" w:rsidP="00160A90"/>
    <w:p w:rsidR="00160A90" w:rsidRDefault="00160A90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31">
        <w:rPr>
          <w:rFonts w:ascii="Times New Roman" w:hAnsi="Times New Roman" w:cs="Times New Roman"/>
          <w:sz w:val="24"/>
          <w:szCs w:val="24"/>
        </w:rPr>
        <w:t>Член жюри___________________________________________________________________________________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60A90" w:rsidRDefault="00160A90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Дата_________________________________________________</w:t>
      </w:r>
    </w:p>
    <w:p w:rsidR="00160A90" w:rsidRPr="007F2231" w:rsidRDefault="00160A90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Подпись______________________________________________</w:t>
      </w:r>
    </w:p>
    <w:p w:rsidR="00E14BB4" w:rsidRDefault="00E14BB4" w:rsidP="00E14BB4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BB4" w:rsidRDefault="00E14BB4" w:rsidP="00E14BB4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4BB4">
        <w:rPr>
          <w:rFonts w:ascii="Times New Roman" w:hAnsi="Times New Roman" w:cs="Times New Roman"/>
          <w:b/>
          <w:sz w:val="28"/>
          <w:szCs w:val="28"/>
        </w:rPr>
        <w:t>1 место</w:t>
      </w:r>
      <w:r w:rsidR="00A31B88">
        <w:rPr>
          <w:rFonts w:ascii="Times New Roman" w:hAnsi="Times New Roman" w:cs="Times New Roman"/>
          <w:sz w:val="24"/>
          <w:szCs w:val="24"/>
        </w:rPr>
        <w:t xml:space="preserve"> -34</w:t>
      </w:r>
      <w:r w:rsidR="006D1BA6">
        <w:rPr>
          <w:rFonts w:ascii="Times New Roman" w:hAnsi="Times New Roman" w:cs="Times New Roman"/>
          <w:sz w:val="24"/>
          <w:szCs w:val="24"/>
        </w:rPr>
        <w:t>-</w:t>
      </w:r>
      <w:r w:rsidR="00A31B8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6D1BA6">
        <w:rPr>
          <w:rFonts w:ascii="Times New Roman" w:hAnsi="Times New Roman" w:cs="Times New Roman"/>
          <w:sz w:val="24"/>
          <w:szCs w:val="24"/>
        </w:rPr>
        <w:t xml:space="preserve">  (100-90%)</w:t>
      </w:r>
    </w:p>
    <w:p w:rsidR="00E14BB4" w:rsidRDefault="00E14BB4" w:rsidP="00E14BB4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D1BA6">
        <w:rPr>
          <w:rFonts w:ascii="Times New Roman" w:hAnsi="Times New Roman" w:cs="Times New Roman"/>
          <w:b/>
          <w:sz w:val="28"/>
          <w:szCs w:val="28"/>
        </w:rPr>
        <w:t>2 место</w:t>
      </w:r>
      <w:r w:rsidR="006D1BA6">
        <w:rPr>
          <w:rFonts w:ascii="Times New Roman" w:hAnsi="Times New Roman" w:cs="Times New Roman"/>
          <w:sz w:val="24"/>
          <w:szCs w:val="24"/>
        </w:rPr>
        <w:t>-</w:t>
      </w:r>
      <w:r w:rsidR="00927107">
        <w:rPr>
          <w:rFonts w:ascii="Times New Roman" w:hAnsi="Times New Roman" w:cs="Times New Roman"/>
          <w:sz w:val="24"/>
          <w:szCs w:val="24"/>
        </w:rPr>
        <w:t>30-27</w:t>
      </w:r>
      <w:r w:rsidR="006D1BA6">
        <w:rPr>
          <w:rFonts w:ascii="Times New Roman" w:hAnsi="Times New Roman" w:cs="Times New Roman"/>
          <w:sz w:val="24"/>
          <w:szCs w:val="24"/>
        </w:rPr>
        <w:t>баллов (89-79%)</w:t>
      </w:r>
    </w:p>
    <w:p w:rsidR="00160A90" w:rsidRDefault="00E14BB4" w:rsidP="007C1814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D1BA6">
        <w:rPr>
          <w:rFonts w:ascii="Times New Roman" w:hAnsi="Times New Roman" w:cs="Times New Roman"/>
          <w:b/>
          <w:sz w:val="28"/>
          <w:szCs w:val="28"/>
        </w:rPr>
        <w:t>3 место-</w:t>
      </w:r>
      <w:r w:rsidR="00927107">
        <w:rPr>
          <w:rFonts w:ascii="Times New Roman" w:hAnsi="Times New Roman" w:cs="Times New Roman"/>
          <w:b/>
          <w:sz w:val="28"/>
          <w:szCs w:val="28"/>
        </w:rPr>
        <w:t>26-23</w:t>
      </w:r>
      <w:r w:rsidR="006D1BA6">
        <w:rPr>
          <w:rFonts w:ascii="Times New Roman" w:hAnsi="Times New Roman" w:cs="Times New Roman"/>
          <w:sz w:val="24"/>
          <w:szCs w:val="24"/>
        </w:rPr>
        <w:t>балла  (78-60%)</w:t>
      </w:r>
      <w:r w:rsidR="00160A90">
        <w:rPr>
          <w:rFonts w:ascii="Times New Roman" w:hAnsi="Times New Roman" w:cs="Times New Roman"/>
          <w:sz w:val="24"/>
          <w:szCs w:val="24"/>
        </w:rPr>
        <w:br w:type="page"/>
      </w:r>
      <w:r w:rsidR="00160A9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6ABB" w:rsidRDefault="00616ABB" w:rsidP="00616A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2231">
        <w:rPr>
          <w:rFonts w:ascii="Times New Roman" w:hAnsi="Times New Roman" w:cs="Times New Roman"/>
          <w:sz w:val="28"/>
          <w:szCs w:val="28"/>
        </w:rPr>
        <w:t xml:space="preserve">Критерии оценки  работы и устного выступления участника </w:t>
      </w:r>
      <w:r w:rsidRPr="007E484A">
        <w:rPr>
          <w:rFonts w:ascii="Times New Roman" w:hAnsi="Times New Roman" w:cs="Times New Roman"/>
          <w:sz w:val="28"/>
          <w:szCs w:val="28"/>
        </w:rPr>
        <w:t xml:space="preserve">школьной  научно – краеведческой    конференции </w:t>
      </w:r>
    </w:p>
    <w:p w:rsidR="00616ABB" w:rsidRDefault="00616ABB" w:rsidP="00616A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484A">
        <w:rPr>
          <w:rFonts w:ascii="Times New Roman" w:hAnsi="Times New Roman" w:cs="Times New Roman"/>
          <w:sz w:val="28"/>
          <w:szCs w:val="28"/>
        </w:rPr>
        <w:t xml:space="preserve">«Я-исследователь» </w:t>
      </w:r>
      <w:r>
        <w:rPr>
          <w:rFonts w:ascii="Times New Roman" w:hAnsi="Times New Roman" w:cs="Times New Roman"/>
          <w:b/>
          <w:i/>
          <w:sz w:val="28"/>
          <w:szCs w:val="28"/>
        </w:rPr>
        <w:t>по поисково-краеведческому  направлению</w:t>
      </w:r>
    </w:p>
    <w:p w:rsidR="00616ABB" w:rsidRPr="007F2231" w:rsidRDefault="00616ABB" w:rsidP="00616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 участника _____________________________________________________________________________________</w:t>
      </w:r>
    </w:p>
    <w:p w:rsidR="00616ABB" w:rsidRDefault="00616ABB" w:rsidP="00616A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524"/>
        <w:gridCol w:w="2254"/>
        <w:gridCol w:w="2253"/>
        <w:gridCol w:w="2891"/>
        <w:gridCol w:w="1842"/>
        <w:gridCol w:w="2127"/>
      </w:tblGrid>
      <w:tr w:rsidR="00616ABB" w:rsidRPr="000F7A72" w:rsidTr="00E14BB4">
        <w:tc>
          <w:tcPr>
            <w:tcW w:w="1986" w:type="dxa"/>
            <w:vMerge w:val="restart"/>
          </w:tcPr>
          <w:p w:rsidR="00616ABB" w:rsidRPr="000F7A72" w:rsidRDefault="00616ABB" w:rsidP="00E14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39"/>
            </w:tblGrid>
            <w:tr w:rsidR="00616ABB" w:rsidRPr="000F7A72" w:rsidTr="00E14BB4">
              <w:trPr>
                <w:trHeight w:val="127"/>
              </w:trPr>
              <w:tc>
                <w:tcPr>
                  <w:tcW w:w="1439" w:type="dxa"/>
                </w:tcPr>
                <w:p w:rsidR="00616ABB" w:rsidRPr="000F7A72" w:rsidRDefault="00616ABB" w:rsidP="00E14B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F7A72">
                    <w:rPr>
                      <w:rFonts w:ascii="Times New Roman" w:hAnsi="Times New Roman" w:cs="Times New Roman"/>
                      <w:color w:val="000000"/>
                    </w:rPr>
                    <w:t xml:space="preserve"> Критерии </w:t>
                  </w:r>
                </w:p>
              </w:tc>
            </w:tr>
          </w:tbl>
          <w:p w:rsidR="00616ABB" w:rsidRPr="000F7A72" w:rsidRDefault="00616ABB" w:rsidP="00E14BB4"/>
        </w:tc>
        <w:tc>
          <w:tcPr>
            <w:tcW w:w="13891" w:type="dxa"/>
            <w:gridSpan w:val="6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9"/>
            </w:tblGrid>
            <w:tr w:rsidR="00616ABB" w:rsidRPr="000F7A72" w:rsidTr="00E14BB4">
              <w:trPr>
                <w:trHeight w:val="160"/>
                <w:jc w:val="center"/>
              </w:trPr>
              <w:tc>
                <w:tcPr>
                  <w:tcW w:w="1039" w:type="dxa"/>
                </w:tcPr>
                <w:p w:rsidR="00616ABB" w:rsidRPr="000F7A72" w:rsidRDefault="00616ABB" w:rsidP="00E14B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F7A72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0F7A72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Баллы </w:t>
                  </w:r>
                </w:p>
              </w:tc>
            </w:tr>
          </w:tbl>
          <w:p w:rsidR="00616ABB" w:rsidRPr="000F7A72" w:rsidRDefault="00616ABB" w:rsidP="00E14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6ABB" w:rsidRPr="000F7A72" w:rsidTr="00E14BB4">
        <w:tc>
          <w:tcPr>
            <w:tcW w:w="1986" w:type="dxa"/>
            <w:vMerge/>
          </w:tcPr>
          <w:p w:rsidR="00616ABB" w:rsidRPr="000F7A72" w:rsidRDefault="00616ABB" w:rsidP="00E14BB4"/>
        </w:tc>
        <w:tc>
          <w:tcPr>
            <w:tcW w:w="2524" w:type="dxa"/>
          </w:tcPr>
          <w:p w:rsidR="00616ABB" w:rsidRPr="000F7A72" w:rsidRDefault="00616ABB" w:rsidP="00E14BB4">
            <w:r w:rsidRPr="000F7A72">
              <w:t>0</w:t>
            </w:r>
          </w:p>
        </w:tc>
        <w:tc>
          <w:tcPr>
            <w:tcW w:w="2254" w:type="dxa"/>
          </w:tcPr>
          <w:p w:rsidR="00616ABB" w:rsidRPr="000F7A72" w:rsidRDefault="00616ABB" w:rsidP="00E14BB4">
            <w:r w:rsidRPr="000F7A72">
              <w:t>1</w:t>
            </w:r>
          </w:p>
        </w:tc>
        <w:tc>
          <w:tcPr>
            <w:tcW w:w="2253" w:type="dxa"/>
          </w:tcPr>
          <w:p w:rsidR="00616ABB" w:rsidRPr="000F7A72" w:rsidRDefault="00616ABB" w:rsidP="00E14BB4">
            <w:r w:rsidRPr="000F7A72">
              <w:t>2</w:t>
            </w:r>
          </w:p>
        </w:tc>
        <w:tc>
          <w:tcPr>
            <w:tcW w:w="2891" w:type="dxa"/>
          </w:tcPr>
          <w:p w:rsidR="00616ABB" w:rsidRPr="000F7A72" w:rsidRDefault="00616ABB" w:rsidP="00E14BB4">
            <w:r w:rsidRPr="000F7A72">
              <w:t>3</w:t>
            </w:r>
          </w:p>
        </w:tc>
        <w:tc>
          <w:tcPr>
            <w:tcW w:w="1842" w:type="dxa"/>
          </w:tcPr>
          <w:p w:rsidR="00616ABB" w:rsidRPr="000F7A72" w:rsidRDefault="00616ABB" w:rsidP="00E14BB4">
            <w:r w:rsidRPr="000F7A72">
              <w:t>4</w:t>
            </w:r>
          </w:p>
        </w:tc>
        <w:tc>
          <w:tcPr>
            <w:tcW w:w="2127" w:type="dxa"/>
          </w:tcPr>
          <w:p w:rsidR="00616ABB" w:rsidRPr="000F7A72" w:rsidRDefault="00616ABB" w:rsidP="00E14BB4">
            <w:r w:rsidRPr="000F7A72">
              <w:t>5</w:t>
            </w: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Актуальность 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оригинальность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темы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Тема всем известная,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изучена подробно, в литературе освещена полно. При этом автор не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сумел показать, чем обусловлен его выбор кроме субъективного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интереса, связанного с решением личных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проблем или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любопытством.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Тема изученная, но в ней появились «белые пятна»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вследствие новых данных, либо тема относительно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малоизвестная, 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проблема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«искусственная», не представляющая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истинного интереса для науки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Тема с достаточным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количеством белых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пятен», либо проблема поставлена достаточно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оригинально,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вследствие чего тема открывается с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неожиданной стороны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Тема малоизученная,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практически не имеющая описания, для раскрытия которой требуется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самостоятельно делать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многие выводы,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сопоставляя точки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зрения из соседних </w:t>
            </w:r>
          </w:p>
          <w:p w:rsidR="00616ABB" w:rsidRPr="000F7A72" w:rsidRDefault="00616ABB" w:rsidP="00616ABB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областей исследования.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Цель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исследования/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Нет четко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сформулированной цели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Выбраны объекты не отвечающие цели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Нечетко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сформулированы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задачи 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Лаконично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сформулированы цель,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задачи, подобраны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объекты исследования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Практическая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значимость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работы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не имеет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практического значения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может быть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использована в учебных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целях в своем учебном заведении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имеет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практическое значение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0F7A72" w:rsidRPr="000F7A72" w:rsidRDefault="000F7A72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Логичность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доказательства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(рассуждения)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представляет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собой бессистемное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изложение того, что известно автору по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данной теме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 работе можно заметить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некоторую логичность в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выстраивании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информации, 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целостности нет.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 работе либо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упущены некоторые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важные аргументы,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либо есть «лишняя»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информация,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перегружающая текст ненужными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подробностями, но в целом логика есть.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Цель реализована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последовательно,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сделаны необходимые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выкладки, нет «лишней»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информации, перегружающей текст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ненужными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подробностями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Глубина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исследования/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проекта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поверхностна,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иллюстративна,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источники в основном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имеют популярный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строится на основе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одного серьезного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источника, остальные –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популярная литература,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используемая как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иллюстрация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Рассмотрение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проблемы строится на содержательном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уровне, но глубина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рассмотрения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относительна.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Рассмотрение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проблемы строится 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достаточно глубоком </w:t>
            </w:r>
          </w:p>
          <w:p w:rsidR="00616ABB" w:rsidRPr="000F7A72" w:rsidRDefault="00616ABB" w:rsidP="00616ABB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содержательном уровне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Имеются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собственные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оригинальные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идеи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Оригинальные идеи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отсутствуют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Принадлежат, в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основном научному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руководителю, 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учащийся может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объяснить, в чем их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оригинальность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Разработаны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совместно с научным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руководителем, не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очень значительны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Разработаны, в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основном, учащимся,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не очень значительны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Нет выводов 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Выводы сделаны на половину 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Выводы нечетко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сформулированы, нет  рассуждений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Выводы сделаны четко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 рассуждением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0F7A72" w:rsidRDefault="000F7A72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0F7A72" w:rsidRPr="000F7A72" w:rsidRDefault="000F7A72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>Оформление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Оформление носит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абсолютно случайный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характер, обусловленный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собственной логикой автора.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Работа имеет какую-то структуру, но нестрогую.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в общем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соответствует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требованиям,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изложенным в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следующей графе, но имеет некоторые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недочеты, либо одно из требований не выполняется.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Работа имеет четкую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структуру, обусловленную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логикой темы, правильно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оформленный список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литературы, корректно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сделанные ссылки и </w:t>
            </w:r>
          </w:p>
          <w:p w:rsidR="00616ABB" w:rsidRPr="000F7A72" w:rsidRDefault="00616ABB" w:rsidP="00616ABB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содержание (оглавление).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Корректность в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использовании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литературных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источников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 работе практически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нет ссылок на авторов тех или иных точек зрения, которые местами могут противоречить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друг другу 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использоваться не к месту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Противоречий нет, но ссылок либо практически нет, либо они делаются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редко, далеко не во всех необходимых случаях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Текст содержит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наиболее необходимые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ссылки на авторов в тех случаях, когда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дается информация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принципиального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(определения,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обобщения, описания,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характеристика,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мнение, оценка и т.д.)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Текст содержит все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необходимые ссылки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на авторов в тех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случаях, когда дается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информация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принципиального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содержания определения,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обобщения, описания,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характеристика,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мнение, оценка и т.д.),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при этом автор умело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использует чужое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мнение при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аргументации своей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точки зрения, обращаясь к авторитетному источнику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Имеется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содержательный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анализ литературы по теме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Анализ литературы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отсутствует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Анализ литературы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имеется, но целиком переписан откуда-то, без изучения источников,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учащийся содержательно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 не владеет 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Анализ литературы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имеется, но целиком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переписан откуда-то, без изучения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источников, но тем не менее учащийся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содержательно им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Учащийся достаточно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полно изучил 1-2 </w:t>
            </w:r>
          </w:p>
          <w:p w:rsidR="00616ABB" w:rsidRPr="000F7A72" w:rsidRDefault="00616ABB" w:rsidP="00616ABB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источника, сопоставляет их данные с собственными результатами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Учащийся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достаточно полно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изучил 3 и более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литературных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источника,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сопоставляет их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данные с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собственными  результатами</w:t>
            </w: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Учащийся изучил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 критически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сопоставил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между собой и с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результатами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своей работы с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несколькими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источниками  литературы</w:t>
            </w: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источников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Нет списка литературы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1-2 источника 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Список имеет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несколько источников,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но упущены некоторые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важные аспекты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рассматриваемой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проблемы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Список охватывает все основные источники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по данной теме,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доступные ученику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Учащимся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освоены 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применены для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него новые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методы, приемы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 т. п.,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выходящие за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пределы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школьного курс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Освоены достаточно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простые, не требующие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достаточных временных затрат, не носящие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универсального характера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Освоены требующие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достаточных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временных затрат, но частные, не носящие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универсального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характера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Освоены требующие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достаточных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временных затрат,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носят универсальный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характер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Качество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доклада 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ответы 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вопросы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 может четко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объяснить суть работы, ответить на вопросы, по-видимому, не понимает, о чем докладывает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Видно, что понимает то том, что докладывает, 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 может четко объяснить,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 чем суть работы,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ответить на вопросы 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Докладывает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самостоятельно, четко, но не может ответить на большинство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вопросов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Докладывает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самостоятельно, четко, но хорошо отвечает на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большинство вопросов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То, что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соответствует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предыдущему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пункту 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дополнительно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хорошо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>использует ИКТ</w:t>
            </w: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Доклад  произвел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выдающееся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впечатление </w:t>
            </w: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Качество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проведения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презентации </w:t>
            </w:r>
          </w:p>
        </w:tc>
        <w:tc>
          <w:tcPr>
            <w:tcW w:w="252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Презентация не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проведена </w:t>
            </w:r>
          </w:p>
        </w:tc>
        <w:tc>
          <w:tcPr>
            <w:tcW w:w="2254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Внешний вид или речь  автора не соответствует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требованиям проведения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презентации </w:t>
            </w:r>
          </w:p>
        </w:tc>
        <w:tc>
          <w:tcPr>
            <w:tcW w:w="2253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Внешний вид и речь автора соответствуют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требованиям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проведения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презентации, но автор не владеет культурой общения с аудиторией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или его выступление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не уложилось в рамки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регламента </w:t>
            </w:r>
          </w:p>
        </w:tc>
        <w:tc>
          <w:tcPr>
            <w:tcW w:w="2891" w:type="dxa"/>
          </w:tcPr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Внешний вид и речь автора соответствуют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требованиям проведения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lastRenderedPageBreak/>
              <w:t xml:space="preserve">презентации,  автор 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владеет культурой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общения с аудиторией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и его выступление  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уложилось в рамки </w:t>
            </w:r>
          </w:p>
          <w:p w:rsidR="00616ABB" w:rsidRPr="000F7A72" w:rsidRDefault="00616ABB" w:rsidP="00E14BB4">
            <w:pPr>
              <w:jc w:val="both"/>
              <w:rPr>
                <w:rFonts w:ascii="Times New Roman" w:hAnsi="Times New Roman" w:cs="Times New Roman"/>
              </w:rPr>
            </w:pPr>
            <w:r w:rsidRPr="000F7A72">
              <w:rPr>
                <w:rFonts w:ascii="Times New Roman" w:hAnsi="Times New Roman" w:cs="Times New Roman"/>
              </w:rPr>
              <w:t xml:space="preserve">регламента </w:t>
            </w:r>
          </w:p>
        </w:tc>
        <w:tc>
          <w:tcPr>
            <w:tcW w:w="1842" w:type="dxa"/>
          </w:tcPr>
          <w:p w:rsidR="00616ABB" w:rsidRPr="000F7A72" w:rsidRDefault="00616ABB" w:rsidP="00E14BB4">
            <w:pPr>
              <w:jc w:val="both"/>
            </w:pPr>
          </w:p>
        </w:tc>
        <w:tc>
          <w:tcPr>
            <w:tcW w:w="2127" w:type="dxa"/>
          </w:tcPr>
          <w:p w:rsidR="00616ABB" w:rsidRPr="000F7A72" w:rsidRDefault="00616ABB" w:rsidP="00E14BB4">
            <w:pPr>
              <w:jc w:val="both"/>
            </w:pPr>
          </w:p>
        </w:tc>
      </w:tr>
      <w:tr w:rsidR="00616ABB" w:rsidRPr="000F7A72" w:rsidTr="00E14BB4">
        <w:tc>
          <w:tcPr>
            <w:tcW w:w="1986" w:type="dxa"/>
          </w:tcPr>
          <w:p w:rsidR="00616ABB" w:rsidRPr="000F7A72" w:rsidRDefault="00616ABB" w:rsidP="00E14BB4"/>
          <w:p w:rsidR="00616ABB" w:rsidRPr="000F7A72" w:rsidRDefault="00616ABB" w:rsidP="00E14BB4"/>
          <w:p w:rsidR="00616ABB" w:rsidRPr="000F7A72" w:rsidRDefault="00616ABB" w:rsidP="00E14BB4"/>
        </w:tc>
        <w:tc>
          <w:tcPr>
            <w:tcW w:w="2524" w:type="dxa"/>
          </w:tcPr>
          <w:p w:rsidR="00616ABB" w:rsidRPr="000F7A72" w:rsidRDefault="00616ABB" w:rsidP="00E14BB4"/>
        </w:tc>
        <w:tc>
          <w:tcPr>
            <w:tcW w:w="2254" w:type="dxa"/>
          </w:tcPr>
          <w:p w:rsidR="00616ABB" w:rsidRPr="000F7A72" w:rsidRDefault="00616ABB" w:rsidP="00E14BB4"/>
        </w:tc>
        <w:tc>
          <w:tcPr>
            <w:tcW w:w="2253" w:type="dxa"/>
          </w:tcPr>
          <w:p w:rsidR="00616ABB" w:rsidRPr="000F7A72" w:rsidRDefault="00616ABB" w:rsidP="00E14BB4"/>
        </w:tc>
        <w:tc>
          <w:tcPr>
            <w:tcW w:w="2891" w:type="dxa"/>
          </w:tcPr>
          <w:p w:rsidR="00616ABB" w:rsidRPr="000F7A72" w:rsidRDefault="00616ABB" w:rsidP="00E14BB4"/>
        </w:tc>
        <w:tc>
          <w:tcPr>
            <w:tcW w:w="1842" w:type="dxa"/>
          </w:tcPr>
          <w:p w:rsidR="00616ABB" w:rsidRPr="000F7A72" w:rsidRDefault="00616ABB" w:rsidP="00E14BB4"/>
        </w:tc>
        <w:tc>
          <w:tcPr>
            <w:tcW w:w="2127" w:type="dxa"/>
          </w:tcPr>
          <w:p w:rsidR="00616ABB" w:rsidRPr="000F7A72" w:rsidRDefault="00616ABB" w:rsidP="00E14BB4"/>
        </w:tc>
      </w:tr>
    </w:tbl>
    <w:p w:rsidR="00616ABB" w:rsidRPr="000F7A72" w:rsidRDefault="00616ABB" w:rsidP="00616ABB"/>
    <w:p w:rsidR="00616ABB" w:rsidRDefault="00616ABB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31">
        <w:rPr>
          <w:rFonts w:ascii="Times New Roman" w:hAnsi="Times New Roman" w:cs="Times New Roman"/>
          <w:sz w:val="24"/>
          <w:szCs w:val="24"/>
        </w:rPr>
        <w:t>Член жюри___________________________________________________________________________________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616ABB" w:rsidRDefault="00616ABB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Дата_________________________________________________</w:t>
      </w:r>
    </w:p>
    <w:p w:rsidR="00616ABB" w:rsidRDefault="00616ABB" w:rsidP="00616A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Подпись______________________________________________</w:t>
      </w:r>
    </w:p>
    <w:p w:rsidR="000F7A72" w:rsidRDefault="000F7A72" w:rsidP="000F7A72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4BB4">
        <w:rPr>
          <w:rFonts w:ascii="Times New Roman" w:hAnsi="Times New Roman" w:cs="Times New Roman"/>
          <w:b/>
          <w:sz w:val="28"/>
          <w:szCs w:val="28"/>
        </w:rPr>
        <w:t>1 место</w:t>
      </w:r>
      <w:r>
        <w:rPr>
          <w:rFonts w:ascii="Times New Roman" w:hAnsi="Times New Roman" w:cs="Times New Roman"/>
          <w:sz w:val="24"/>
          <w:szCs w:val="24"/>
        </w:rPr>
        <w:t xml:space="preserve"> -45-40 баллов  (100-90%)</w:t>
      </w:r>
    </w:p>
    <w:p w:rsidR="000F7A72" w:rsidRDefault="000F7A72" w:rsidP="000F7A72">
      <w:pPr>
        <w:tabs>
          <w:tab w:val="left" w:pos="284"/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D1BA6">
        <w:rPr>
          <w:rFonts w:ascii="Times New Roman" w:hAnsi="Times New Roman" w:cs="Times New Roman"/>
          <w:b/>
          <w:sz w:val="28"/>
          <w:szCs w:val="28"/>
        </w:rPr>
        <w:t>2 место</w:t>
      </w:r>
      <w:r>
        <w:rPr>
          <w:rFonts w:ascii="Times New Roman" w:hAnsi="Times New Roman" w:cs="Times New Roman"/>
          <w:sz w:val="24"/>
          <w:szCs w:val="24"/>
        </w:rPr>
        <w:t>-39-36  баллов (89-79%)</w:t>
      </w:r>
    </w:p>
    <w:p w:rsidR="000F7A72" w:rsidRPr="007F2231" w:rsidRDefault="000F7A72" w:rsidP="000F7A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BA6">
        <w:rPr>
          <w:rFonts w:ascii="Times New Roman" w:hAnsi="Times New Roman" w:cs="Times New Roman"/>
          <w:b/>
          <w:sz w:val="28"/>
          <w:szCs w:val="28"/>
        </w:rPr>
        <w:t>3 место-</w:t>
      </w:r>
      <w:r>
        <w:rPr>
          <w:rFonts w:ascii="Times New Roman" w:hAnsi="Times New Roman" w:cs="Times New Roman"/>
          <w:sz w:val="24"/>
          <w:szCs w:val="24"/>
        </w:rPr>
        <w:t>35-27  баллов  (78-60%)</w:t>
      </w:r>
    </w:p>
    <w:p w:rsidR="00160A90" w:rsidRDefault="00616ABB" w:rsidP="00AC450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A90" w:rsidRDefault="00160A90" w:rsidP="008B4485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0A90" w:rsidSect="00616ABB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05" w:rsidRDefault="00AC4505" w:rsidP="000F7A72">
      <w:pPr>
        <w:spacing w:after="0" w:line="240" w:lineRule="auto"/>
      </w:pPr>
      <w:r>
        <w:separator/>
      </w:r>
    </w:p>
  </w:endnote>
  <w:endnote w:type="continuationSeparator" w:id="0">
    <w:p w:rsidR="00AC4505" w:rsidRDefault="00AC4505" w:rsidP="000F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05" w:rsidRDefault="00AC4505" w:rsidP="000F7A72">
      <w:pPr>
        <w:spacing w:after="0" w:line="240" w:lineRule="auto"/>
      </w:pPr>
      <w:r>
        <w:separator/>
      </w:r>
    </w:p>
  </w:footnote>
  <w:footnote w:type="continuationSeparator" w:id="0">
    <w:p w:rsidR="00AC4505" w:rsidRDefault="00AC4505" w:rsidP="000F7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D69"/>
    <w:multiLevelType w:val="hybridMultilevel"/>
    <w:tmpl w:val="927C4BCA"/>
    <w:lvl w:ilvl="0" w:tplc="FD30C5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8039C"/>
    <w:multiLevelType w:val="multilevel"/>
    <w:tmpl w:val="3846454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4DA41B1"/>
    <w:multiLevelType w:val="hybridMultilevel"/>
    <w:tmpl w:val="49AA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46EE5"/>
    <w:multiLevelType w:val="multilevel"/>
    <w:tmpl w:val="454CF9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15692472"/>
    <w:multiLevelType w:val="hybridMultilevel"/>
    <w:tmpl w:val="125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34F14"/>
    <w:multiLevelType w:val="hybridMultilevel"/>
    <w:tmpl w:val="CCC65E38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4F86A34"/>
    <w:multiLevelType w:val="hybridMultilevel"/>
    <w:tmpl w:val="2342E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E44F8"/>
    <w:multiLevelType w:val="hybridMultilevel"/>
    <w:tmpl w:val="49AA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A6935"/>
    <w:multiLevelType w:val="hybridMultilevel"/>
    <w:tmpl w:val="EA74019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BF0620"/>
    <w:multiLevelType w:val="hybridMultilevel"/>
    <w:tmpl w:val="46361362"/>
    <w:lvl w:ilvl="0" w:tplc="235CC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75312"/>
    <w:multiLevelType w:val="hybridMultilevel"/>
    <w:tmpl w:val="2C82C1A2"/>
    <w:lvl w:ilvl="0" w:tplc="D4E28C84">
      <w:start w:val="2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E319C"/>
    <w:multiLevelType w:val="hybridMultilevel"/>
    <w:tmpl w:val="C8FAA694"/>
    <w:lvl w:ilvl="0" w:tplc="8B1656B2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23746F"/>
    <w:multiLevelType w:val="hybridMultilevel"/>
    <w:tmpl w:val="46361362"/>
    <w:lvl w:ilvl="0" w:tplc="235CCB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73C5E"/>
    <w:multiLevelType w:val="hybridMultilevel"/>
    <w:tmpl w:val="125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9527D"/>
    <w:multiLevelType w:val="hybridMultilevel"/>
    <w:tmpl w:val="ABDCA89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5">
    <w:nsid w:val="5B8A0A17"/>
    <w:multiLevelType w:val="hybridMultilevel"/>
    <w:tmpl w:val="061E08BA"/>
    <w:lvl w:ilvl="0" w:tplc="861421C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5E2E"/>
    <w:multiLevelType w:val="hybridMultilevel"/>
    <w:tmpl w:val="9B36F49A"/>
    <w:lvl w:ilvl="0" w:tplc="466026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D5390"/>
    <w:multiLevelType w:val="hybridMultilevel"/>
    <w:tmpl w:val="0FD0E8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543D89"/>
    <w:multiLevelType w:val="hybridMultilevel"/>
    <w:tmpl w:val="F4F84ED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6FA3120E"/>
    <w:multiLevelType w:val="hybridMultilevel"/>
    <w:tmpl w:val="66FA0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6174C"/>
    <w:multiLevelType w:val="hybridMultilevel"/>
    <w:tmpl w:val="0196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0"/>
  </w:num>
  <w:num w:numId="4">
    <w:abstractNumId w:val="2"/>
  </w:num>
  <w:num w:numId="5">
    <w:abstractNumId w:val="9"/>
  </w:num>
  <w:num w:numId="6">
    <w:abstractNumId w:val="12"/>
  </w:num>
  <w:num w:numId="7">
    <w:abstractNumId w:val="4"/>
  </w:num>
  <w:num w:numId="8">
    <w:abstractNumId w:val="13"/>
  </w:num>
  <w:num w:numId="9">
    <w:abstractNumId w:val="7"/>
  </w:num>
  <w:num w:numId="10">
    <w:abstractNumId w:val="10"/>
  </w:num>
  <w:num w:numId="11">
    <w:abstractNumId w:val="20"/>
  </w:num>
  <w:num w:numId="12">
    <w:abstractNumId w:val="17"/>
  </w:num>
  <w:num w:numId="13">
    <w:abstractNumId w:val="15"/>
  </w:num>
  <w:num w:numId="14">
    <w:abstractNumId w:val="8"/>
  </w:num>
  <w:num w:numId="15">
    <w:abstractNumId w:val="18"/>
  </w:num>
  <w:num w:numId="16">
    <w:abstractNumId w:val="5"/>
  </w:num>
  <w:num w:numId="17">
    <w:abstractNumId w:val="11"/>
  </w:num>
  <w:num w:numId="18">
    <w:abstractNumId w:val="14"/>
  </w:num>
  <w:num w:numId="19">
    <w:abstractNumId w:val="1"/>
  </w:num>
  <w:num w:numId="20">
    <w:abstractNumId w:val="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3B6D"/>
    <w:rsid w:val="00004973"/>
    <w:rsid w:val="00027C83"/>
    <w:rsid w:val="000330E6"/>
    <w:rsid w:val="00076C6F"/>
    <w:rsid w:val="000A5D2E"/>
    <w:rsid w:val="000D4D82"/>
    <w:rsid w:val="000D6AE1"/>
    <w:rsid w:val="000E0091"/>
    <w:rsid w:val="000E6BAA"/>
    <w:rsid w:val="000F4AD8"/>
    <w:rsid w:val="000F7A72"/>
    <w:rsid w:val="00110FED"/>
    <w:rsid w:val="0012796C"/>
    <w:rsid w:val="00142BA6"/>
    <w:rsid w:val="00157E07"/>
    <w:rsid w:val="00160A90"/>
    <w:rsid w:val="00194175"/>
    <w:rsid w:val="001B1D0D"/>
    <w:rsid w:val="001B3A49"/>
    <w:rsid w:val="002360F8"/>
    <w:rsid w:val="002427B1"/>
    <w:rsid w:val="00244503"/>
    <w:rsid w:val="0024518F"/>
    <w:rsid w:val="002912FD"/>
    <w:rsid w:val="002A072E"/>
    <w:rsid w:val="002B169A"/>
    <w:rsid w:val="002B3F6E"/>
    <w:rsid w:val="002B6A58"/>
    <w:rsid w:val="002F3A6B"/>
    <w:rsid w:val="003002B4"/>
    <w:rsid w:val="00316CBF"/>
    <w:rsid w:val="003340E2"/>
    <w:rsid w:val="00353B9F"/>
    <w:rsid w:val="003773D3"/>
    <w:rsid w:val="00386C94"/>
    <w:rsid w:val="003D321E"/>
    <w:rsid w:val="003D5FCE"/>
    <w:rsid w:val="003E2895"/>
    <w:rsid w:val="003F0F50"/>
    <w:rsid w:val="003F1CC5"/>
    <w:rsid w:val="003F31BA"/>
    <w:rsid w:val="00432384"/>
    <w:rsid w:val="00433816"/>
    <w:rsid w:val="00494DBE"/>
    <w:rsid w:val="00496AA8"/>
    <w:rsid w:val="004D1BE4"/>
    <w:rsid w:val="00501BAD"/>
    <w:rsid w:val="00535061"/>
    <w:rsid w:val="005627ED"/>
    <w:rsid w:val="00565294"/>
    <w:rsid w:val="005A1DEA"/>
    <w:rsid w:val="005D0C38"/>
    <w:rsid w:val="005F0D9B"/>
    <w:rsid w:val="00616ABB"/>
    <w:rsid w:val="00617905"/>
    <w:rsid w:val="00621523"/>
    <w:rsid w:val="00633F44"/>
    <w:rsid w:val="00642832"/>
    <w:rsid w:val="006558E2"/>
    <w:rsid w:val="006B0669"/>
    <w:rsid w:val="006D1BA6"/>
    <w:rsid w:val="006D3C97"/>
    <w:rsid w:val="006F62E1"/>
    <w:rsid w:val="00716E2C"/>
    <w:rsid w:val="0072626E"/>
    <w:rsid w:val="007402B2"/>
    <w:rsid w:val="00747DA0"/>
    <w:rsid w:val="0075146A"/>
    <w:rsid w:val="00763398"/>
    <w:rsid w:val="00777B6B"/>
    <w:rsid w:val="007A3EC5"/>
    <w:rsid w:val="007C1814"/>
    <w:rsid w:val="007D163C"/>
    <w:rsid w:val="007D3365"/>
    <w:rsid w:val="007E3846"/>
    <w:rsid w:val="008214C2"/>
    <w:rsid w:val="00856E90"/>
    <w:rsid w:val="0089190C"/>
    <w:rsid w:val="00896EE8"/>
    <w:rsid w:val="008B4485"/>
    <w:rsid w:val="008C1073"/>
    <w:rsid w:val="008C4F73"/>
    <w:rsid w:val="008D22BB"/>
    <w:rsid w:val="008F3F3D"/>
    <w:rsid w:val="008F73E9"/>
    <w:rsid w:val="00904866"/>
    <w:rsid w:val="00927107"/>
    <w:rsid w:val="009A25FA"/>
    <w:rsid w:val="009A4BDF"/>
    <w:rsid w:val="009A4D4A"/>
    <w:rsid w:val="009C39C8"/>
    <w:rsid w:val="009C6F14"/>
    <w:rsid w:val="00A05CB1"/>
    <w:rsid w:val="00A077D2"/>
    <w:rsid w:val="00A125DA"/>
    <w:rsid w:val="00A31B88"/>
    <w:rsid w:val="00A54630"/>
    <w:rsid w:val="00A67353"/>
    <w:rsid w:val="00A76E9F"/>
    <w:rsid w:val="00A962AF"/>
    <w:rsid w:val="00AC4505"/>
    <w:rsid w:val="00AC6C06"/>
    <w:rsid w:val="00B0438A"/>
    <w:rsid w:val="00B1226A"/>
    <w:rsid w:val="00B43C3F"/>
    <w:rsid w:val="00B67A9A"/>
    <w:rsid w:val="00B70EB6"/>
    <w:rsid w:val="00BB357B"/>
    <w:rsid w:val="00BB54A8"/>
    <w:rsid w:val="00BC41F1"/>
    <w:rsid w:val="00C055BF"/>
    <w:rsid w:val="00C4799E"/>
    <w:rsid w:val="00C51E29"/>
    <w:rsid w:val="00C61111"/>
    <w:rsid w:val="00C7300B"/>
    <w:rsid w:val="00C77CB7"/>
    <w:rsid w:val="00C91F17"/>
    <w:rsid w:val="00CE3AF5"/>
    <w:rsid w:val="00D13B86"/>
    <w:rsid w:val="00D1426A"/>
    <w:rsid w:val="00D23B6D"/>
    <w:rsid w:val="00D52D5B"/>
    <w:rsid w:val="00D64B6C"/>
    <w:rsid w:val="00E05287"/>
    <w:rsid w:val="00E11233"/>
    <w:rsid w:val="00E14BB4"/>
    <w:rsid w:val="00E33B0F"/>
    <w:rsid w:val="00E66184"/>
    <w:rsid w:val="00ED57BF"/>
    <w:rsid w:val="00F1479A"/>
    <w:rsid w:val="00F20B18"/>
    <w:rsid w:val="00F35E37"/>
    <w:rsid w:val="00F426DE"/>
    <w:rsid w:val="00F718A6"/>
    <w:rsid w:val="00F72EB0"/>
    <w:rsid w:val="00F94AAD"/>
    <w:rsid w:val="00FA3FC4"/>
    <w:rsid w:val="00FB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B6D"/>
    <w:pPr>
      <w:ind w:left="720"/>
      <w:contextualSpacing/>
    </w:pPr>
  </w:style>
  <w:style w:type="table" w:styleId="a4">
    <w:name w:val="Table Grid"/>
    <w:basedOn w:val="a1"/>
    <w:uiPriority w:val="59"/>
    <w:rsid w:val="006215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7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C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3B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F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7A72"/>
  </w:style>
  <w:style w:type="paragraph" w:styleId="a9">
    <w:name w:val="footer"/>
    <w:basedOn w:val="a"/>
    <w:link w:val="aa"/>
    <w:uiPriority w:val="99"/>
    <w:unhideWhenUsed/>
    <w:rsid w:val="000F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7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4BB2-057A-4DAC-8BE3-4323B16C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13</Pages>
  <Words>2930</Words>
  <Characters>16702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Школа 98</Company>
  <LinksUpToDate>false</LinksUpToDate>
  <CharactersWithSpaces>19593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2015-02-05T10:09:00Z</cp:lastPrinted>
  <dcterms:created xsi:type="dcterms:W3CDTF">2013-01-09T04:29:00Z</dcterms:created>
  <dcterms:modified xsi:type="dcterms:W3CDTF">2015-02-05T10:12:00Z</dcterms:modified>
</cp:coreProperties>
</file>